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77" w:rsidRDefault="00906F77" w:rsidP="00022E35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316E13">
        <w:rPr>
          <w:bCs/>
          <w:sz w:val="28"/>
          <w:szCs w:val="28"/>
        </w:rPr>
        <w:t>Приложение</w:t>
      </w:r>
      <w:r w:rsidR="005A1B09">
        <w:rPr>
          <w:bCs/>
          <w:sz w:val="28"/>
          <w:szCs w:val="28"/>
        </w:rPr>
        <w:t xml:space="preserve"> 1</w:t>
      </w:r>
    </w:p>
    <w:p w:rsidR="00036BC7" w:rsidRDefault="00036BC7" w:rsidP="00022E35">
      <w:pPr>
        <w:jc w:val="right"/>
        <w:rPr>
          <w:bCs/>
          <w:sz w:val="28"/>
          <w:szCs w:val="28"/>
        </w:rPr>
      </w:pPr>
    </w:p>
    <w:p w:rsidR="005A1B09" w:rsidRPr="005A1B09" w:rsidRDefault="005A1B09" w:rsidP="005A1B09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5A1B09">
        <w:rPr>
          <w:b/>
          <w:caps/>
          <w:sz w:val="28"/>
          <w:szCs w:val="28"/>
          <w:lang w:eastAsia="ar-SA"/>
        </w:rPr>
        <w:t>Положение</w:t>
      </w:r>
    </w:p>
    <w:p w:rsidR="005A1B09" w:rsidRPr="005A1B09" w:rsidRDefault="005A1B09" w:rsidP="005A1B09">
      <w:pPr>
        <w:suppressAutoHyphens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о региональном этапе Всероссийского конкурса</w:t>
      </w:r>
    </w:p>
    <w:p w:rsidR="005A1B09" w:rsidRPr="005A1B09" w:rsidRDefault="005A1B09" w:rsidP="005A1B09">
      <w:pPr>
        <w:suppressAutoHyphens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профессионального мастерства</w:t>
      </w:r>
    </w:p>
    <w:p w:rsidR="005A1B09" w:rsidRPr="005A1B09" w:rsidRDefault="005A1B09" w:rsidP="005A1B09">
      <w:pPr>
        <w:suppressAutoHyphens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«Педагог-психолог России–2021»</w:t>
      </w:r>
    </w:p>
    <w:p w:rsidR="005A1B09" w:rsidRPr="005A1B09" w:rsidRDefault="005A1B09" w:rsidP="005A1B09">
      <w:pPr>
        <w:suppressAutoHyphens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(далее – Положение)</w:t>
      </w:r>
    </w:p>
    <w:p w:rsidR="005A1B09" w:rsidRPr="005A1B09" w:rsidRDefault="005A1B09" w:rsidP="005A1B09">
      <w:pPr>
        <w:contextualSpacing/>
        <w:jc w:val="both"/>
        <w:rPr>
          <w:b/>
          <w:sz w:val="28"/>
          <w:szCs w:val="28"/>
          <w:lang w:eastAsia="ar-SA"/>
        </w:rPr>
      </w:pPr>
    </w:p>
    <w:p w:rsidR="005A1B09" w:rsidRPr="005A1B09" w:rsidRDefault="005A1B09" w:rsidP="005A1B09">
      <w:pPr>
        <w:contextualSpacing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1. Общие положения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1.1.</w:t>
      </w:r>
      <w:r w:rsidRPr="005A1B09">
        <w:rPr>
          <w:sz w:val="28"/>
          <w:szCs w:val="28"/>
          <w:lang w:eastAsia="ar-SA"/>
        </w:rPr>
        <w:tab/>
        <w:t>Настоящее Положение определяет цели и задачи регионального этапа Всероссийского конкурса профессионального мастерства «Педагог-психолог России–2021» (далее – Конкурс), требования к оформлению и представлению конкурсных материалов, конкурсным мероприятиям, формированию жюри и счетной комиссии, процедуре определения лауреатов и победителей Конкурса.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1.2.</w:t>
      </w:r>
      <w:r w:rsidRPr="005A1B09">
        <w:rPr>
          <w:sz w:val="28"/>
          <w:szCs w:val="28"/>
          <w:lang w:eastAsia="ar-SA"/>
        </w:rPr>
        <w:tab/>
        <w:t>Основными принципами Конкурса являются открытость, прозрачность критериев оценивания, коллегиальность принятия решений, равенство условий для всех участников Конкурса (далее – Конкурсантов).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1.3. Конкурс проводится в целях повышения профессионального уровня и наиболее полной реализации творческого потенциала педагогов - психологов системы образования Вологодской области, повышения престижа психологической службы в региональной системе образования.</w:t>
      </w:r>
    </w:p>
    <w:p w:rsidR="005A1B09" w:rsidRPr="005A1B09" w:rsidRDefault="005A1B09" w:rsidP="005A1B09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1.4. Задачами Конкурса являются: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создание условий для самореализации педагогов-психологов, раскрытия их творческого потенциала;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выявление талантливых педагогов-психологов региональной системы образования, их поддержка и поощрение;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распространение передового профессионального опыта педагогов-психологов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 (далее – центры ППМСП);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:rsidR="005A1B09" w:rsidRPr="005A1B09" w:rsidRDefault="005A1B09" w:rsidP="005A1B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  <w:lang w:eastAsia="en-US"/>
        </w:rPr>
        <w:t xml:space="preserve">1.5. </w:t>
      </w:r>
      <w:r w:rsidRPr="005A1B09">
        <w:rPr>
          <w:sz w:val="28"/>
          <w:szCs w:val="28"/>
        </w:rPr>
        <w:t>Руководство Конкурсом осуществляет Координационный совет регионального конкурсного проекта «Педагогический триумф–2021» (далее – Координационный совет), организацию Конкурса осуществляет Организационный комитет регионального конкурсного проекта «Педагогический триумф–2021» (далее – Оргкомитет).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en-US"/>
        </w:rPr>
      </w:pPr>
      <w:r w:rsidRPr="005A1B09">
        <w:rPr>
          <w:sz w:val="28"/>
          <w:szCs w:val="28"/>
          <w:lang w:eastAsia="en-US"/>
        </w:rPr>
        <w:t>1.6. Информационное, научно-методическое и организационно-техническое сопровождение Конкурса осуществляет АОУ ВО ДПО «ВИРО».</w:t>
      </w:r>
    </w:p>
    <w:p w:rsidR="005A1B09" w:rsidRPr="005A1B09" w:rsidRDefault="005A1B09" w:rsidP="005A1B09">
      <w:pPr>
        <w:suppressAutoHyphens/>
        <w:ind w:firstLine="708"/>
        <w:jc w:val="both"/>
        <w:rPr>
          <w:b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ind w:firstLine="708"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2. Организация Конкурса и условия участия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2.1.</w:t>
      </w:r>
      <w:r w:rsidRPr="005A1B09">
        <w:rPr>
          <w:sz w:val="28"/>
          <w:szCs w:val="28"/>
          <w:lang w:eastAsia="ar-SA"/>
        </w:rPr>
        <w:tab/>
        <w:t xml:space="preserve">Конкурс проводится в дистанционном (заочный / онлайн) </w:t>
      </w:r>
      <w:proofErr w:type="gramStart"/>
      <w:r w:rsidRPr="005A1B09">
        <w:rPr>
          <w:sz w:val="28"/>
          <w:szCs w:val="28"/>
          <w:lang w:eastAsia="ar-SA"/>
        </w:rPr>
        <w:t>формате</w:t>
      </w:r>
      <w:proofErr w:type="gramEnd"/>
      <w:r w:rsidRPr="005A1B09">
        <w:rPr>
          <w:sz w:val="28"/>
          <w:szCs w:val="28"/>
          <w:lang w:eastAsia="ar-SA"/>
        </w:rPr>
        <w:t xml:space="preserve"> и состоит из двух туров: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Первый тур – экспертные испытания.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Срок проведения: с 21 по 28 февраля 2021 года.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lastRenderedPageBreak/>
        <w:t>Формат проведения: дистанционный (заочный).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Второй тур – финальный, дистанционный (онлайн). </w:t>
      </w:r>
    </w:p>
    <w:p w:rsidR="005A1B09" w:rsidRPr="005A1B09" w:rsidRDefault="005A1B09" w:rsidP="005A1B0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Срок проведения: с 1 по 5 марта 2021 года.</w:t>
      </w:r>
    </w:p>
    <w:p w:rsidR="005A1B09" w:rsidRPr="005A1B09" w:rsidRDefault="005A1B09" w:rsidP="005A1B0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Формат проведения: дистанционный (онлайн).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2.2. Прием конкурсной документации осуществляется Оргкомитетом с 1 по 15 февраля 2021 года.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2.3. В Конкурсе принимают участие педагоги-психологи организаций, осуществляющих образовательную деятельность, центров ППМСП Вологодской области. Участие в Конкурсе является добровольным.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2.4. Направление на Конкурс педагогов-психологов муниципальных образовательных организаций осуществляется руководителями органов местного самоуправления муниципальных районов (городских округов) Вологодской области, осуществляющих управление в сфере образования.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2.5. Направление на Конкурс педагогов-психологов образовательных организаций, подведомственных органам исполнительной государственной власти области, центров ППМСП, осуществляется их руководителями.</w:t>
      </w:r>
    </w:p>
    <w:p w:rsidR="005A1B09" w:rsidRPr="005A1B09" w:rsidRDefault="005A1B09" w:rsidP="005A1B09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2.6. Для участия в Конкурсе кандидат на участие в Конкурсе проходит электронную регистрацию и добавляет документы, конкурсные материалы заочных конкурсных испытаний первого тура в срок с 1 по 15 февраля 2021 года </w:t>
      </w:r>
      <w:r w:rsidRPr="005A1B09">
        <w:rPr>
          <w:rFonts w:eastAsia="Calibri"/>
          <w:sz w:val="28"/>
          <w:szCs w:val="28"/>
          <w:lang w:eastAsia="ar-SA"/>
        </w:rPr>
        <w:t>по ссылке:</w:t>
      </w:r>
      <w:r w:rsidRPr="005A1B09">
        <w:rPr>
          <w:rFonts w:eastAsia="Calibri"/>
          <w:color w:val="000000"/>
          <w:sz w:val="28"/>
          <w:szCs w:val="28"/>
          <w:lang w:eastAsia="ar-SA"/>
        </w:rPr>
        <w:t xml:space="preserve"> </w:t>
      </w:r>
      <w:hyperlink r:id="rId9" w:history="1">
        <w:r w:rsidRPr="005A1B09">
          <w:rPr>
            <w:color w:val="0000FF"/>
            <w:sz w:val="28"/>
            <w:szCs w:val="28"/>
            <w:u w:val="single"/>
            <w:lang w:eastAsia="ar-SA"/>
          </w:rPr>
          <w:t>https://docs.google.com/forms/d/128rYgb0zdJDedsW6QsHb85NYAn-zlXmJhovKE689zIY/edit?usp=sharing</w:t>
        </w:r>
      </w:hyperlink>
      <w:r w:rsidRPr="005A1B09">
        <w:rPr>
          <w:sz w:val="28"/>
          <w:szCs w:val="28"/>
          <w:lang w:eastAsia="ar-SA"/>
        </w:rPr>
        <w:t xml:space="preserve"> . </w:t>
      </w:r>
    </w:p>
    <w:p w:rsidR="005A1B09" w:rsidRPr="005A1B09" w:rsidRDefault="005A1B09" w:rsidP="005A1B09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Пакет документов, конкурсных материалов также можно направить по электронной почте </w:t>
      </w:r>
      <w:hyperlink r:id="rId10" w:history="1">
        <w:r w:rsidRPr="005A1B09">
          <w:rPr>
            <w:color w:val="0000FF"/>
            <w:sz w:val="28"/>
            <w:szCs w:val="28"/>
            <w:u w:val="single"/>
            <w:lang w:val="en-US" w:eastAsia="ar-SA"/>
          </w:rPr>
          <w:t>centr</w:t>
        </w:r>
        <w:r w:rsidRPr="005A1B09">
          <w:rPr>
            <w:color w:val="0000FF"/>
            <w:sz w:val="28"/>
            <w:szCs w:val="28"/>
            <w:u w:val="single"/>
            <w:lang w:eastAsia="ar-SA"/>
          </w:rPr>
          <w:t>-</w:t>
        </w:r>
        <w:r w:rsidRPr="005A1B09">
          <w:rPr>
            <w:color w:val="0000FF"/>
            <w:sz w:val="28"/>
            <w:szCs w:val="28"/>
            <w:u w:val="single"/>
            <w:lang w:val="en-US" w:eastAsia="ar-SA"/>
          </w:rPr>
          <w:t>pps</w:t>
        </w:r>
        <w:r w:rsidRPr="005A1B09">
          <w:rPr>
            <w:color w:val="0000FF"/>
            <w:sz w:val="28"/>
            <w:szCs w:val="28"/>
            <w:u w:val="single"/>
            <w:lang w:eastAsia="ar-SA"/>
          </w:rPr>
          <w:t>@</w:t>
        </w:r>
        <w:r w:rsidRPr="005A1B09">
          <w:rPr>
            <w:color w:val="0000FF"/>
            <w:sz w:val="28"/>
            <w:szCs w:val="28"/>
            <w:u w:val="single"/>
            <w:lang w:val="en-US" w:eastAsia="ar-SA"/>
          </w:rPr>
          <w:t>viro</w:t>
        </w:r>
        <w:r w:rsidRPr="005A1B09">
          <w:rPr>
            <w:color w:val="0000FF"/>
            <w:sz w:val="28"/>
            <w:szCs w:val="28"/>
            <w:u w:val="single"/>
            <w:lang w:eastAsia="ar-SA"/>
          </w:rPr>
          <w:t>.</w:t>
        </w:r>
        <w:r w:rsidRPr="005A1B09">
          <w:rPr>
            <w:color w:val="0000FF"/>
            <w:sz w:val="28"/>
            <w:szCs w:val="28"/>
            <w:u w:val="single"/>
            <w:lang w:val="en-US" w:eastAsia="ar-SA"/>
          </w:rPr>
          <w:t>edu</w:t>
        </w:r>
        <w:r w:rsidRPr="005A1B09">
          <w:rPr>
            <w:color w:val="0000FF"/>
            <w:sz w:val="28"/>
            <w:szCs w:val="28"/>
            <w:u w:val="single"/>
            <w:lang w:eastAsia="ar-SA"/>
          </w:rPr>
          <w:t>.</w:t>
        </w:r>
        <w:r w:rsidRPr="005A1B09">
          <w:rPr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5A1B09">
        <w:rPr>
          <w:sz w:val="28"/>
          <w:szCs w:val="28"/>
          <w:lang w:eastAsia="ar-SA"/>
        </w:rPr>
        <w:t xml:space="preserve"> с пометкой «ФИО_Конкурс_Педагог-психолог_2021».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2.7. Основанием допуска к участию в Конкурсе является представление следующих документов и материалов: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сканированная копия представления на Конкурсанта (Приложение 1 к настоящему Положению);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сканированная копия личного заявления Конкурсанта для участия в Конкурсе (Приложение 2 к настоящему Положению);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цветная фотография Конкурсанта для размещения на сайте АОУ ВО ДПО «ВИРО» http://viro.edu.ru (в файле с расширением .</w:t>
      </w:r>
      <w:proofErr w:type="spellStart"/>
      <w:r w:rsidRPr="005A1B09">
        <w:rPr>
          <w:sz w:val="28"/>
          <w:szCs w:val="28"/>
          <w:lang w:eastAsia="ar-SA"/>
        </w:rPr>
        <w:t>tiff</w:t>
      </w:r>
      <w:proofErr w:type="spellEnd"/>
      <w:r w:rsidRPr="005A1B09">
        <w:rPr>
          <w:sz w:val="28"/>
          <w:szCs w:val="28"/>
          <w:lang w:eastAsia="ar-SA"/>
        </w:rPr>
        <w:t xml:space="preserve"> или .</w:t>
      </w:r>
      <w:proofErr w:type="spellStart"/>
      <w:r w:rsidRPr="005A1B09">
        <w:rPr>
          <w:sz w:val="28"/>
          <w:szCs w:val="28"/>
          <w:lang w:eastAsia="ar-SA"/>
        </w:rPr>
        <w:t>jpg</w:t>
      </w:r>
      <w:proofErr w:type="spellEnd"/>
      <w:r w:rsidRPr="005A1B09">
        <w:rPr>
          <w:sz w:val="28"/>
          <w:szCs w:val="28"/>
          <w:lang w:eastAsia="ar-SA"/>
        </w:rPr>
        <w:t xml:space="preserve"> объемом не более 2 Мб, но не менее 0.3Мб);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конкурсные материалы первого тура Конкурса, подлежащие заочной оценке (Приложение3 к настоящему Положению).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2.8.Материалы,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2.9. Расходы, связанные с организацией участия Конкурсанта в Конкурсе, осуществляется за счет направляющей стороны.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2.10. Качество дистанционного подключения Конкурсанта к онлайн-платформе в целях участия в конкурсных испытаниях Конкурса обеспечивает орган местного самоуправления муниципального района (городского округа) Вологодской области, осуществляющего управление в сфере образования / образовательная организация, подведомственная Департаменту образования области / центр ППМСП.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color w:val="FF0000"/>
          <w:sz w:val="28"/>
          <w:szCs w:val="28"/>
          <w:lang w:eastAsia="ar-SA"/>
        </w:rPr>
      </w:pPr>
    </w:p>
    <w:p w:rsidR="005A1B09" w:rsidRPr="005A1B09" w:rsidRDefault="005A1B09" w:rsidP="005A1B09">
      <w:pPr>
        <w:contextualSpacing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3. Порядок проведения Конкурса, оценки участников и</w:t>
      </w:r>
    </w:p>
    <w:p w:rsidR="005A1B09" w:rsidRPr="005A1B09" w:rsidRDefault="005A1B09" w:rsidP="005A1B09">
      <w:pPr>
        <w:ind w:left="709"/>
        <w:contextualSpacing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определения победителей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3.1. Конкурс проводится в два тура: 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первый тур – экспертные испытания в дистанционном формате (заочный); 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второй тур – финальный в дистанционном формате (онлайн).</w:t>
      </w:r>
    </w:p>
    <w:p w:rsidR="005A1B09" w:rsidRPr="005A1B09" w:rsidRDefault="005A1B09" w:rsidP="00DE5AD1">
      <w:pPr>
        <w:numPr>
          <w:ilvl w:val="1"/>
          <w:numId w:val="2"/>
        </w:numPr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Экспертные испытания первого тура включают в себя три заочных конкурсных испытания: «Характеристика профессиональной деятельности конкурсанта», «Визитная карточка», «Защита реализуемой психолого-педагогической практики».</w:t>
      </w:r>
    </w:p>
    <w:p w:rsidR="005A1B09" w:rsidRPr="005A1B09" w:rsidRDefault="005A1B09" w:rsidP="005A1B09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Информация о конкурсных испытаниях, в том числе о принципах их оценивания, приведены в приложении №3 к настоящему Положению.</w:t>
      </w:r>
    </w:p>
    <w:p w:rsidR="005A1B09" w:rsidRPr="005A1B09" w:rsidRDefault="005A1B09" w:rsidP="00DE5AD1">
      <w:pPr>
        <w:numPr>
          <w:ilvl w:val="1"/>
          <w:numId w:val="3"/>
        </w:numPr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Члены Экспертной комиссии проводят оценку заочных конкурсных испытаний первого тура, заполняют протоколы оценки и передают их в Счетную комиссию.</w:t>
      </w:r>
    </w:p>
    <w:p w:rsidR="005A1B09" w:rsidRPr="005A1B09" w:rsidRDefault="005A1B09" w:rsidP="00DE5AD1">
      <w:pPr>
        <w:numPr>
          <w:ilvl w:val="1"/>
          <w:numId w:val="3"/>
        </w:numPr>
        <w:suppressAutoHyphens/>
        <w:ind w:left="0" w:firstLine="709"/>
        <w:contextualSpacing/>
        <w:jc w:val="both"/>
        <w:rPr>
          <w:color w:val="000000"/>
          <w:sz w:val="28"/>
          <w:szCs w:val="28"/>
          <w:lang w:eastAsia="ar-SA"/>
        </w:rPr>
      </w:pPr>
      <w:proofErr w:type="gramStart"/>
      <w:r w:rsidRPr="005A1B09">
        <w:rPr>
          <w:sz w:val="28"/>
          <w:szCs w:val="28"/>
          <w:lang w:eastAsia="ar-SA"/>
        </w:rPr>
        <w:t xml:space="preserve">После завершения первого тура Конкурса Счетная комиссия на основе оценочных ведомостей, заполненных членами Экспертной комиссии, составляет протокол оценки результатов выполнения заданий, в котором суммирует набранные баллы, выставленные членами Экспертной комиссии в результате выполнения каждого из заданий первого тура, производит ранжирование Конкурсантов с учетом общего количества набранных баллов, </w:t>
      </w:r>
      <w:r w:rsidRPr="005A1B09">
        <w:rPr>
          <w:color w:val="000000"/>
          <w:sz w:val="28"/>
          <w:szCs w:val="28"/>
          <w:lang w:eastAsia="ar-SA"/>
        </w:rPr>
        <w:t>отбирает по итогам  участников конкурса, вышедших во второй тур Конкурса 50 % конкурсантов, набравших</w:t>
      </w:r>
      <w:proofErr w:type="gramEnd"/>
      <w:r w:rsidRPr="005A1B09">
        <w:rPr>
          <w:color w:val="000000"/>
          <w:sz w:val="28"/>
          <w:szCs w:val="28"/>
          <w:lang w:eastAsia="ar-SA"/>
        </w:rPr>
        <w:t xml:space="preserve"> наибольшее количество баллов в рейтинге.</w:t>
      </w:r>
    </w:p>
    <w:p w:rsidR="005A1B09" w:rsidRPr="005A1B09" w:rsidRDefault="005A1B09" w:rsidP="00DE5AD1">
      <w:pPr>
        <w:numPr>
          <w:ilvl w:val="1"/>
          <w:numId w:val="3"/>
        </w:numPr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Второй финальный тур Конкурса включает в себя два конкурсных испытания: «Блиц-интервью», «Профессиональные кейсы» (проводятся онлайн). </w:t>
      </w:r>
    </w:p>
    <w:p w:rsidR="005A1B09" w:rsidRPr="005A1B09" w:rsidRDefault="005A1B09" w:rsidP="00DE5AD1">
      <w:pPr>
        <w:numPr>
          <w:ilvl w:val="1"/>
          <w:numId w:val="3"/>
        </w:numPr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Порядок проведения второго тура Конкурса:</w:t>
      </w:r>
    </w:p>
    <w:p w:rsidR="005A1B09" w:rsidRPr="005A1B09" w:rsidRDefault="005A1B09" w:rsidP="005A1B09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A1B09">
        <w:rPr>
          <w:kern w:val="2"/>
          <w:sz w:val="28"/>
          <w:szCs w:val="28"/>
          <w:lang w:eastAsia="ar-SA"/>
        </w:rPr>
        <w:t xml:space="preserve">второй тур Конкурса проводится при удаленном взаимодействии в </w:t>
      </w:r>
      <w:proofErr w:type="spellStart"/>
      <w:r w:rsidRPr="005A1B09">
        <w:rPr>
          <w:kern w:val="2"/>
          <w:sz w:val="28"/>
          <w:szCs w:val="28"/>
          <w:lang w:eastAsia="ar-SA"/>
        </w:rPr>
        <w:t>online</w:t>
      </w:r>
      <w:proofErr w:type="spellEnd"/>
      <w:r w:rsidRPr="005A1B09">
        <w:rPr>
          <w:kern w:val="2"/>
          <w:sz w:val="28"/>
          <w:szCs w:val="28"/>
          <w:lang w:eastAsia="ar-SA"/>
        </w:rPr>
        <w:t>-формате. Выбор платформы для удаленного взаимодействия участников конкурса находится в сфере компетенции организаторов Конкурса. Информация о платформе для удаленного взаимодействия участников Конкурса будет сообщена в ходе установочного семинара;</w:t>
      </w:r>
    </w:p>
    <w:p w:rsidR="005A1B09" w:rsidRPr="005A1B09" w:rsidRDefault="005A1B09" w:rsidP="005A1B09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A1B09">
        <w:rPr>
          <w:kern w:val="2"/>
          <w:sz w:val="28"/>
          <w:szCs w:val="28"/>
          <w:lang w:eastAsia="ar-SA"/>
        </w:rPr>
        <w:t>качество дистанционного подключения Конкурсанта в целях участия в конкурсных испытаниях Конкурса обеспечивает орган местного самоуправления муниципального района (городского округа) Вологодской области, осуществляющего управление в сфере образования / образовательная организация, подведомственная Департаменту образования области;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очередность выступления Конкурсантов в рамках второго тура Конкурса осуществляется </w:t>
      </w:r>
      <w:proofErr w:type="spellStart"/>
      <w:r w:rsidRPr="005A1B09">
        <w:rPr>
          <w:sz w:val="28"/>
          <w:szCs w:val="28"/>
          <w:lang w:eastAsia="ar-SA"/>
        </w:rPr>
        <w:t>поалфавитно</w:t>
      </w:r>
      <w:proofErr w:type="spellEnd"/>
      <w:r w:rsidRPr="005A1B09">
        <w:rPr>
          <w:sz w:val="28"/>
          <w:szCs w:val="28"/>
          <w:lang w:eastAsia="ar-SA"/>
        </w:rPr>
        <w:t>;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по итогам конкурсного испытания второго тура члены Жюри заполняют оценочные ведомости.</w:t>
      </w:r>
    </w:p>
    <w:p w:rsidR="005A1B09" w:rsidRPr="005A1B09" w:rsidRDefault="005A1B09" w:rsidP="00DE5AD1">
      <w:pPr>
        <w:numPr>
          <w:ilvl w:val="1"/>
          <w:numId w:val="3"/>
        </w:numPr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После завершения второго тура Конкурса Счетная комиссия на основе оценочных ведомостей, заполненных членами Жюри, составляют протокол оценки результатов выполнения конкурсного испытания, в котором суммирует набранные баллы, выставленные членами Жюри в результате выполнения конкурсного испытания второго тура, производит ранжирование Конкурсантов с учетом общего количества набранных баллов.</w:t>
      </w:r>
    </w:p>
    <w:p w:rsidR="005A1B09" w:rsidRPr="005A1B09" w:rsidRDefault="005A1B09" w:rsidP="00DE5AD1">
      <w:pPr>
        <w:numPr>
          <w:ilvl w:val="1"/>
          <w:numId w:val="3"/>
        </w:numPr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lastRenderedPageBreak/>
        <w:t>Определение лауреатов и победителей: Конкурсанты, набравшие наибольшее количество баллов в общем рейтинге по итогам первого тура, объявляются лауреатами Конкурса. Количество лауреатов Конкурса не должно превышать 50% от общего количества участников, вышедших во второй тур Конкурса.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3.9. Победителем Конкурса признается лауреат Конкурса, набравший наибольшее количество баллов в общем рейтинге по итогам второго тура. Ему вручается главный приз Конкурса (денежное вознаграждение) и диплом 1 степени.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3.10. В соответствии с количеством набранных баллов определяются призеры Конкурса, которым присуждаются II и III места, и награждаются дипломами 2 и 3 степени и ценными подарками.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3.11. Объявление и награждение победителя и призеров, а также других Конкурсантов проводится на торжественной церемонии закрытия Конкурса в дистанционном формате. Рассылка призов и памятных дипломов производится после конкурсных мероприятий (направляются почтовым отправлением). 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Все Конкурсанты награждаются памятными дипломами участника Конкурса, направляются  на электронный адрес участника.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3.12. Координационный совет и Оргкомитет вправе устанавливать специальные поощрения, ценные подарки для участников Конкурса.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3.13. Победитель Конкурса направляется для участия в федеральном этапе Всероссийского конкурса профессионального мастерства «Педагог-психолог России–2021» (далее – федеральный этап Конкурса).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3.9. В случае невозможности участия в федеральном этапе Конкурса по объективным причинам победителя регионального этапа Конкурса, для участия в федеральном этапе может быть направлен педагог-психолог, занявший второе место на региональном этапе Конкурса, который проведен в текущем году, либо победитель (лауреат, призер) регионального Конкурса предыдущего года.</w:t>
      </w:r>
    </w:p>
    <w:p w:rsidR="005A1B09" w:rsidRPr="005A1B09" w:rsidRDefault="005A1B09" w:rsidP="005A1B09">
      <w:pPr>
        <w:jc w:val="both"/>
        <w:rPr>
          <w:sz w:val="28"/>
          <w:szCs w:val="28"/>
          <w:lang w:eastAsia="ar-SA"/>
        </w:rPr>
      </w:pPr>
    </w:p>
    <w:p w:rsidR="005A1B09" w:rsidRPr="005A1B09" w:rsidRDefault="005A1B09" w:rsidP="00DE5AD1">
      <w:pPr>
        <w:numPr>
          <w:ilvl w:val="0"/>
          <w:numId w:val="3"/>
        </w:numPr>
        <w:suppressAutoHyphens/>
        <w:contextualSpacing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 xml:space="preserve">Регламент работы Экспертной комиссии, </w:t>
      </w:r>
    </w:p>
    <w:p w:rsidR="005A1B09" w:rsidRPr="005A1B09" w:rsidRDefault="005A1B09" w:rsidP="005A1B09">
      <w:pPr>
        <w:contextualSpacing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Большого Жюри и Счетной комиссии Конкурса</w:t>
      </w:r>
    </w:p>
    <w:p w:rsidR="005A1B09" w:rsidRPr="005A1B09" w:rsidRDefault="005A1B09" w:rsidP="005A1B0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4.1. Порядок работы, состав Экспертной комиссии, Большого жюри и Счетной комиссии определяет Оргкомитет.</w:t>
      </w:r>
    </w:p>
    <w:p w:rsidR="005A1B09" w:rsidRPr="005A1B09" w:rsidRDefault="005A1B09" w:rsidP="005A1B0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4.2. В целях оценки конкурсных испытаний первого тура Конкурса и определения лауреатов Конкурса создается экспертная комиссия Конкурса (далее – Экспертная комиссия).</w:t>
      </w:r>
    </w:p>
    <w:p w:rsidR="005A1B09" w:rsidRPr="005A1B09" w:rsidRDefault="005A1B09" w:rsidP="005A1B0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Экспертная комиссия формируется из нечетного количества членов с равными правами, имеющих опыт работы по проведению экспертизы конкурсных работ, соответствующих тематике Конкурса и / или опыт практической деятельности в области общего образования, возрастной психологии, психологического консультирования, педагогической деятельности и др.</w:t>
      </w:r>
    </w:p>
    <w:p w:rsidR="005A1B09" w:rsidRPr="005A1B09" w:rsidRDefault="005A1B09" w:rsidP="005A1B0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До начала Конкурса проводится инструктивно-методическое совещание Экспертной комиссии, на котором обсуждаются процедура оценки и организационно-технические вопросы.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4.3. Права и обязанности членов Экспертной комиссии.</w:t>
      </w:r>
    </w:p>
    <w:p w:rsidR="005A1B09" w:rsidRPr="005A1B09" w:rsidRDefault="005A1B09" w:rsidP="005A1B0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4.3.1. Члены Экспертной комиссии обязаны: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lastRenderedPageBreak/>
        <w:t>использовать в своей работе критерии определения победителя и (или) лауреатов (призеров), утвержденные Оргкомитетом;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присутствовать на заседаниях Экспертной комиссии, за исключением пропусков по уважительной причине.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4.3.2. Члены Экспертной комиссии имеют право: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вносить предложения в Оргкомитет о введении номинаций Конкурса;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использовать представленные на Конкурс материалы и сведения только при наличии согласия авторов.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4.3.3. Председатель Экспертной комиссии обязан: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осуществлять </w:t>
      </w:r>
      <w:proofErr w:type="gramStart"/>
      <w:r w:rsidRPr="005A1B09">
        <w:rPr>
          <w:color w:val="000000"/>
          <w:sz w:val="28"/>
          <w:szCs w:val="28"/>
        </w:rPr>
        <w:t>контроль за</w:t>
      </w:r>
      <w:proofErr w:type="gramEnd"/>
      <w:r w:rsidRPr="005A1B09">
        <w:rPr>
          <w:color w:val="000000"/>
          <w:sz w:val="28"/>
          <w:szCs w:val="28"/>
        </w:rPr>
        <w:t xml:space="preserve"> соблюдением всеми заинтересованными лицами настоящего Положения;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координировать работу Экспертной комиссии.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4.3.4. Председатель Экспертной комиссии имеет право: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проводить открытые обсуждения с членами Экспертной комиссии после каждого конкурсного задания.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 xml:space="preserve">4.5. Результатом работы членов Экспертной комиссии являются заполненные и подписанные </w:t>
      </w:r>
      <w:r w:rsidRPr="005A1B09">
        <w:rPr>
          <w:color w:val="000000"/>
          <w:sz w:val="28"/>
          <w:szCs w:val="28"/>
        </w:rPr>
        <w:t>оценочные ведомости</w:t>
      </w:r>
      <w:r w:rsidRPr="005A1B09">
        <w:rPr>
          <w:sz w:val="28"/>
          <w:szCs w:val="28"/>
        </w:rPr>
        <w:t xml:space="preserve">, которые выдаются Оргкомитетом каждому из членов Экспертной комиссии перед началом первого тура Конкурса.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 xml:space="preserve">Оценивание выполнения конкурсных заданий первого тура Конкурса осуществляется в соответствии с критериями, указанными в </w:t>
      </w:r>
      <w:r w:rsidRPr="005A1B09">
        <w:rPr>
          <w:color w:val="000000"/>
          <w:sz w:val="28"/>
          <w:szCs w:val="28"/>
        </w:rPr>
        <w:t>оценочных ведомостях</w:t>
      </w:r>
      <w:r w:rsidRPr="005A1B09">
        <w:rPr>
          <w:sz w:val="28"/>
          <w:szCs w:val="28"/>
        </w:rPr>
        <w:t xml:space="preserve">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После прохождения каждого конкурсного испытания оценочные ведомости заверяются подписью председателя Экспертной комиссии и передаются в Счетную комиссию.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4.6. Результаты работы Экспертной комиссии архивируются Оргкомитетом и могут быть подвергнуты анализу после завершения Конкурса.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4.7. В целях оценки конкурсного испытания второго тура Конкурса и выбора победителей создается Большое Жюри Конкурса (далее – Жюри).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Жюри формируется из нечетного количества членов с равными правами.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В состав Жюри входит не менее 7 человек, в том числе кандидаты либо доктора психологических или педагогических наук (не менее 4 человек) и специалисты-практики, имеющие опыт практической деятельности не менее 5 лет в области общего образования, возрастной психологии, психологического консультирования, педагогической деятельности и др. (не менее 3 человек).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До начала Конкурса проводится инструктивно-методическое совещание Жюри, на котором обсуждаются процедура судейства и организационно-технические вопросы.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4.8. Права и обязанности членов Жюри.</w:t>
      </w:r>
    </w:p>
    <w:p w:rsidR="005A1B09" w:rsidRPr="005A1B09" w:rsidRDefault="005A1B09" w:rsidP="005A1B09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4.8.1. Члены Жюри обязаны: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использовать в своей работе критерии определения победителя и (или) лауреатов (призеров), утвержденные Оргкомитетом;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голосовать индивидуально и тайно;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присутствовать на заседаниях Жюри за исключением пропусков по уважительной причине.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4.8.2. Члены Жюри имеют право: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вносить в Оргкомитет предложения о введении номинаций Конкурса и поощрении участников второго тура Конкурса специальными призами;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lastRenderedPageBreak/>
        <w:t>использовать представленные на Конкурс материалы и сведения только при наличии согласия авторов.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4.8.3. Председатель Жюри обязан: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следить за соблюдением всеми заинтересованными лицами настоящего Положения;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координировать работу Жюри.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4.8.4. Председатель Жюри имеет право: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проводить открытые обсуждения с членами Жюри после каждого конкурсного задания;</w:t>
      </w:r>
    </w:p>
    <w:p w:rsidR="005A1B09" w:rsidRPr="005A1B09" w:rsidRDefault="005A1B09" w:rsidP="005A1B09">
      <w:pPr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делегировать часть своих обязанностей заместителю председателя Жюри.</w:t>
      </w:r>
    </w:p>
    <w:p w:rsidR="005A1B09" w:rsidRPr="005A1B09" w:rsidRDefault="005A1B09" w:rsidP="005A1B09">
      <w:pPr>
        <w:ind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4.8. Результатом работы членов Жюри являются заполненные и подписанные оценочные ведомости, которые выдаются Оргкомитетом каждому из членов Жюри перед началом второго тура Конкурса.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Оценивание выполнения конкурсного испытания второго тура Конкурса осуществляется в соответствии с критериями, указанными в оценочных ведомостях.</w:t>
      </w:r>
    </w:p>
    <w:p w:rsidR="005A1B09" w:rsidRPr="005A1B09" w:rsidRDefault="005A1B09" w:rsidP="005A1B0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После прохождения конкурсного задания оценочные ведомости заверяются подписью председателя Жюри и передаются в Счетную комиссию.</w:t>
      </w:r>
    </w:p>
    <w:p w:rsidR="005A1B09" w:rsidRPr="005A1B09" w:rsidRDefault="005A1B09" w:rsidP="005A1B09">
      <w:pPr>
        <w:ind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4.9. Результаты работы Жюри архивируются Оргкомитетом и могут быть подвергнуты анализу после завершения Конкурса.</w:t>
      </w:r>
    </w:p>
    <w:p w:rsidR="005A1B09" w:rsidRPr="005A1B09" w:rsidRDefault="005A1B09" w:rsidP="005A1B09">
      <w:pPr>
        <w:ind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4.10. В целях исключения субъективного фактора при осуществлении технических функций, связанных с выявлением победителя Конкурса (процедуры жеребьевки, подсчет баллов по результатам выполнения заданий, ранжирование участников и т.д.), создается Счетная комиссия Конкурса (далее – Счетная комиссия).</w:t>
      </w:r>
    </w:p>
    <w:p w:rsidR="005A1B09" w:rsidRPr="005A1B09" w:rsidRDefault="005A1B09" w:rsidP="005A1B09">
      <w:pPr>
        <w:ind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4.11. Состав Счетной комиссии формируется для проведения обоих туров Конкурса и утверждается Оргкомитетом.</w:t>
      </w:r>
    </w:p>
    <w:p w:rsidR="005A1B09" w:rsidRPr="005A1B09" w:rsidRDefault="005A1B09" w:rsidP="005A1B09">
      <w:pPr>
        <w:ind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4.12. Счетная комиссия определяет очередность выполнения заданий Конкурсантами с учетом фамилии Конкурсанта в алфавитном порядке с фиксацией результата в протоколе. </w:t>
      </w:r>
    </w:p>
    <w:p w:rsidR="005A1B09" w:rsidRPr="005A1B09" w:rsidRDefault="005A1B09" w:rsidP="005A1B09">
      <w:pPr>
        <w:ind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4.13. По итогам конкурсных испытаний первого и второго туров Конкурса Счетная комиссия в соответствии с оценочными ведомостями, заполненными членами Экспертной комиссии и Жюри, оформляет рейтинговые бюллетени и предоставляет их для информирования участников.</w:t>
      </w:r>
    </w:p>
    <w:p w:rsidR="005A1B09" w:rsidRPr="005A1B09" w:rsidRDefault="005A1B09" w:rsidP="005A1B09">
      <w:pPr>
        <w:ind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4.14. Результаты работы Счетной комиссии фиксируются в протоколах Конкурса. Протоколы Конкурса являются документами, подтверждающими правомерность решений Экспертной комиссии и Жюри, и могут быть использованы для разрешения разногласий заинтересованных лиц.</w:t>
      </w:r>
    </w:p>
    <w:p w:rsidR="005A1B09" w:rsidRPr="005A1B09" w:rsidRDefault="005A1B09" w:rsidP="005A1B09">
      <w:pPr>
        <w:contextualSpacing/>
        <w:jc w:val="center"/>
        <w:rPr>
          <w:b/>
          <w:sz w:val="28"/>
          <w:szCs w:val="28"/>
          <w:lang w:eastAsia="ar-SA"/>
        </w:rPr>
      </w:pPr>
      <w:r w:rsidRPr="005A1B09">
        <w:rPr>
          <w:b/>
          <w:sz w:val="28"/>
          <w:szCs w:val="28"/>
          <w:lang w:eastAsia="ar-SA"/>
        </w:rPr>
        <w:t>5. Заключительные положения</w:t>
      </w:r>
    </w:p>
    <w:p w:rsidR="005A1B09" w:rsidRPr="005A1B09" w:rsidRDefault="005A1B09" w:rsidP="005A1B09">
      <w:pPr>
        <w:suppressAutoHyphens/>
        <w:ind w:left="720"/>
        <w:contextualSpacing/>
        <w:jc w:val="both"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Вопросы, не отраженные в настоящем Положении, решаются Координационным советом и Оргкомитетом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5A1B09" w:rsidRDefault="005A1B09" w:rsidP="005A1B09">
      <w:pPr>
        <w:jc w:val="both"/>
        <w:rPr>
          <w:rFonts w:eastAsia="Calibri"/>
          <w:sz w:val="28"/>
          <w:szCs w:val="28"/>
        </w:rPr>
      </w:pPr>
    </w:p>
    <w:p w:rsidR="00036BC7" w:rsidRDefault="00036BC7" w:rsidP="005A1B09">
      <w:pPr>
        <w:jc w:val="both"/>
        <w:rPr>
          <w:rFonts w:eastAsia="Calibri"/>
          <w:sz w:val="28"/>
          <w:szCs w:val="28"/>
        </w:rPr>
      </w:pPr>
    </w:p>
    <w:p w:rsidR="00036BC7" w:rsidRPr="005A1B09" w:rsidRDefault="00036BC7" w:rsidP="005A1B09">
      <w:pPr>
        <w:jc w:val="both"/>
        <w:rPr>
          <w:rFonts w:eastAsia="Calibri"/>
          <w:sz w:val="28"/>
          <w:szCs w:val="28"/>
        </w:rPr>
      </w:pPr>
    </w:p>
    <w:p w:rsidR="005A1B09" w:rsidRPr="005A1B09" w:rsidRDefault="005A1B09" w:rsidP="005A1B09">
      <w:pPr>
        <w:jc w:val="both"/>
        <w:rPr>
          <w:rFonts w:eastAsia="Calibri"/>
          <w:sz w:val="28"/>
          <w:szCs w:val="28"/>
        </w:rPr>
      </w:pP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lastRenderedPageBreak/>
        <w:t>Приложение 1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 xml:space="preserve">к Положению о региональном этапе 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>Всероссийского конкурса профессионального мастерства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b/>
          <w:lang w:bidi="ru-RU"/>
        </w:rPr>
      </w:pPr>
      <w:r w:rsidRPr="005A1B09">
        <w:rPr>
          <w:rFonts w:eastAsia="Calibri"/>
          <w:lang w:bidi="ru-RU"/>
        </w:rPr>
        <w:t xml:space="preserve"> «Педагог-психолог России – 2021»</w:t>
      </w:r>
    </w:p>
    <w:p w:rsidR="005A1B09" w:rsidRPr="005A1B09" w:rsidRDefault="005A1B09" w:rsidP="005A1B09">
      <w:pPr>
        <w:widowControl w:val="0"/>
        <w:tabs>
          <w:tab w:val="left" w:pos="709"/>
        </w:tabs>
        <w:spacing w:line="276" w:lineRule="auto"/>
        <w:ind w:firstLine="440"/>
        <w:jc w:val="center"/>
        <w:rPr>
          <w:rFonts w:eastAsia="Calibri"/>
          <w:b/>
          <w:sz w:val="21"/>
          <w:szCs w:val="21"/>
          <w:lang w:bidi="ru-RU"/>
        </w:rPr>
      </w:pPr>
    </w:p>
    <w:p w:rsidR="005A1B09" w:rsidRPr="005A1B09" w:rsidRDefault="005A1B09" w:rsidP="005A1B09">
      <w:pPr>
        <w:suppressAutoHyphens/>
        <w:ind w:left="3969" w:right="-5"/>
        <w:jc w:val="right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 xml:space="preserve">В Оргкомитет </w:t>
      </w:r>
    </w:p>
    <w:p w:rsidR="005A1B09" w:rsidRPr="005A1B09" w:rsidRDefault="005A1B09" w:rsidP="005A1B09">
      <w:pPr>
        <w:suppressAutoHyphens/>
        <w:ind w:left="3969" w:right="-5"/>
        <w:jc w:val="right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 xml:space="preserve">регионального конкурсного проекта «Педагогический триумф – 2021» </w:t>
      </w:r>
    </w:p>
    <w:p w:rsidR="005A1B09" w:rsidRPr="005A1B09" w:rsidRDefault="005A1B09" w:rsidP="005A1B09">
      <w:pPr>
        <w:suppressAutoHyphens/>
        <w:ind w:left="3969" w:right="-5"/>
        <w:jc w:val="right"/>
        <w:rPr>
          <w:kern w:val="1"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ind w:left="3969" w:right="-5"/>
        <w:jc w:val="center"/>
        <w:rPr>
          <w:kern w:val="1"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ind w:left="2832" w:firstLine="708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ПРЕДСТАВЛЕНИЕ</w:t>
      </w:r>
      <w:r w:rsidRPr="005A1B09">
        <w:rPr>
          <w:sz w:val="28"/>
          <w:szCs w:val="28"/>
          <w:vertAlign w:val="superscript"/>
          <w:lang w:eastAsia="ar-SA"/>
        </w:rPr>
        <w:footnoteReference w:id="1"/>
      </w:r>
    </w:p>
    <w:p w:rsidR="005A1B09" w:rsidRPr="005A1B09" w:rsidRDefault="005A1B09" w:rsidP="005A1B09">
      <w:pPr>
        <w:suppressAutoHyphens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5A1B09" w:rsidRPr="005A1B09" w:rsidRDefault="005A1B09" w:rsidP="005A1B09">
      <w:pPr>
        <w:suppressAutoHyphens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_____________________________________________________________________</w:t>
      </w:r>
    </w:p>
    <w:p w:rsidR="005A1B09" w:rsidRPr="005A1B09" w:rsidRDefault="005A1B09" w:rsidP="005A1B09">
      <w:pPr>
        <w:suppressAutoHyphens/>
        <w:jc w:val="center"/>
        <w:rPr>
          <w:i/>
          <w:lang w:eastAsia="ar-SA"/>
        </w:rPr>
      </w:pPr>
      <w:r w:rsidRPr="005A1B09">
        <w:rPr>
          <w:i/>
          <w:lang w:eastAsia="ar-SA"/>
        </w:rPr>
        <w:t>(полное наименование выдвигающих органо</w:t>
      </w:r>
      <w:proofErr w:type="gramStart"/>
      <w:r w:rsidRPr="005A1B09">
        <w:rPr>
          <w:i/>
          <w:lang w:eastAsia="ar-SA"/>
        </w:rPr>
        <w:t>в–</w:t>
      </w:r>
      <w:proofErr w:type="gramEnd"/>
      <w:r w:rsidRPr="005A1B09">
        <w:rPr>
          <w:i/>
          <w:lang w:eastAsia="ar-SA"/>
        </w:rPr>
        <w:t xml:space="preserve"> органа местного самоуправления муниципального района (городского округа), осуществляющего управление в сфере образования, /либо  образовательной организации, подведомственной органам исполнительной государственной власти области / либо центра- ППМСП)</w:t>
      </w:r>
    </w:p>
    <w:p w:rsidR="005A1B09" w:rsidRPr="005A1B09" w:rsidRDefault="005A1B09" w:rsidP="005A1B09">
      <w:pPr>
        <w:suppressAutoHyphens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выдвигает ___________________________________________________________</w:t>
      </w:r>
    </w:p>
    <w:p w:rsidR="005A1B09" w:rsidRPr="005A1B09" w:rsidRDefault="005A1B09" w:rsidP="005A1B09">
      <w:pPr>
        <w:suppressAutoHyphens/>
        <w:rPr>
          <w:i/>
          <w:lang w:eastAsia="ar-SA"/>
        </w:rPr>
      </w:pPr>
      <w:r w:rsidRPr="005A1B09">
        <w:rPr>
          <w:i/>
          <w:lang w:eastAsia="ar-SA"/>
        </w:rPr>
        <w:t xml:space="preserve">                                 (ФИО Конкурсанта полностью, должность и место работы)</w:t>
      </w:r>
    </w:p>
    <w:p w:rsidR="005A1B09" w:rsidRPr="005A1B09" w:rsidRDefault="005A1B09" w:rsidP="005A1B09">
      <w:pPr>
        <w:suppressAutoHyphens/>
        <w:rPr>
          <w:i/>
          <w:lang w:eastAsia="ar-SA"/>
        </w:rPr>
      </w:pPr>
      <w:r w:rsidRPr="005A1B09">
        <w:rPr>
          <w:i/>
          <w:lang w:eastAsia="ar-SA"/>
        </w:rPr>
        <w:t>_____________________________________________________________________________________</w:t>
      </w:r>
    </w:p>
    <w:p w:rsidR="005A1B09" w:rsidRPr="005A1B09" w:rsidRDefault="005A1B09" w:rsidP="005A1B09">
      <w:pPr>
        <w:suppressAutoHyphens/>
        <w:rPr>
          <w:i/>
          <w:lang w:eastAsia="ar-SA"/>
        </w:rPr>
      </w:pPr>
      <w:r w:rsidRPr="005A1B09">
        <w:rPr>
          <w:i/>
          <w:lang w:eastAsia="ar-SA"/>
        </w:rPr>
        <w:t>_____________________________________________________________________________________</w:t>
      </w:r>
    </w:p>
    <w:p w:rsidR="005A1B09" w:rsidRPr="005A1B09" w:rsidRDefault="005A1B09" w:rsidP="005A1B09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на участие в региональном этапе Всероссийского </w:t>
      </w:r>
      <w:r w:rsidRPr="005A1B09">
        <w:rPr>
          <w:kern w:val="1"/>
          <w:sz w:val="28"/>
          <w:szCs w:val="28"/>
          <w:lang w:eastAsia="ar-SA"/>
        </w:rPr>
        <w:t>конкурса профессионального мастерства «Педагог-психолог России -2021».</w:t>
      </w:r>
    </w:p>
    <w:p w:rsidR="005A1B09" w:rsidRPr="005A1B09" w:rsidRDefault="005A1B09" w:rsidP="005A1B09">
      <w:pPr>
        <w:suppressAutoHyphens/>
        <w:jc w:val="both"/>
        <w:rPr>
          <w:kern w:val="1"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jc w:val="both"/>
        <w:rPr>
          <w:kern w:val="1"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>Руководитель                                                   _________________/________________/</w:t>
      </w:r>
    </w:p>
    <w:p w:rsidR="005A1B09" w:rsidRPr="005A1B09" w:rsidRDefault="005A1B09" w:rsidP="005A1B09">
      <w:pPr>
        <w:suppressAutoHyphens/>
        <w:jc w:val="both"/>
        <w:rPr>
          <w:i/>
          <w:lang w:eastAsia="ar-SA"/>
        </w:rPr>
      </w:pPr>
      <w:r w:rsidRPr="005A1B09">
        <w:rPr>
          <w:i/>
          <w:kern w:val="1"/>
          <w:lang w:eastAsia="ar-SA"/>
        </w:rPr>
        <w:t xml:space="preserve">                                                                                                подпись                  (расшифровка подписи)</w:t>
      </w:r>
    </w:p>
    <w:p w:rsidR="005A1B09" w:rsidRPr="005A1B09" w:rsidRDefault="005A1B09" w:rsidP="005A1B09">
      <w:pPr>
        <w:suppressAutoHyphens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«___»___________________2021</w:t>
      </w:r>
    </w:p>
    <w:p w:rsidR="005A1B09" w:rsidRPr="005A1B09" w:rsidRDefault="005A1B09" w:rsidP="005A1B09">
      <w:pPr>
        <w:suppressAutoHyphens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М.П.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b/>
          <w:sz w:val="21"/>
          <w:szCs w:val="21"/>
          <w:lang w:bidi="ru-RU"/>
        </w:rPr>
        <w:br w:type="page"/>
      </w:r>
      <w:r w:rsidRPr="005A1B09">
        <w:rPr>
          <w:rFonts w:eastAsia="Calibri"/>
          <w:lang w:bidi="ru-RU"/>
        </w:rPr>
        <w:lastRenderedPageBreak/>
        <w:t>Приложение 2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 xml:space="preserve">к Положению о региональном этапе 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>Всероссийского конкурса профессионального мастерства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 xml:space="preserve"> «Педагог-психолог России – 2021»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center"/>
        <w:rPr>
          <w:rFonts w:eastAsia="Calibri"/>
          <w:b/>
          <w:sz w:val="28"/>
          <w:szCs w:val="28"/>
          <w:lang w:bidi="ru-RU"/>
        </w:rPr>
      </w:pPr>
    </w:p>
    <w:p w:rsidR="005A1B09" w:rsidRPr="005A1B09" w:rsidRDefault="005A1B09" w:rsidP="005A1B09">
      <w:pPr>
        <w:widowControl w:val="0"/>
        <w:tabs>
          <w:tab w:val="left" w:pos="709"/>
        </w:tabs>
        <w:spacing w:line="276" w:lineRule="auto"/>
        <w:ind w:firstLine="440"/>
        <w:jc w:val="center"/>
        <w:rPr>
          <w:rFonts w:eastAsia="Calibri"/>
          <w:b/>
          <w:sz w:val="21"/>
          <w:szCs w:val="21"/>
          <w:lang w:bidi="ru-RU"/>
        </w:rPr>
      </w:pPr>
    </w:p>
    <w:p w:rsidR="005A1B09" w:rsidRPr="005A1B09" w:rsidRDefault="005A1B09" w:rsidP="005A1B09">
      <w:pPr>
        <w:suppressAutoHyphens/>
        <w:ind w:left="3969" w:right="-5"/>
        <w:jc w:val="right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 xml:space="preserve">В Оргкомитет </w:t>
      </w:r>
    </w:p>
    <w:p w:rsidR="005A1B09" w:rsidRPr="005A1B09" w:rsidRDefault="005A1B09" w:rsidP="005A1B09">
      <w:pPr>
        <w:suppressAutoHyphens/>
        <w:ind w:left="3969" w:right="-5"/>
        <w:jc w:val="right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 xml:space="preserve">регионального конкурсного проекта «Педагогический триумф – 2021» </w:t>
      </w:r>
    </w:p>
    <w:p w:rsidR="005A1B09" w:rsidRPr="005A1B09" w:rsidRDefault="005A1B09" w:rsidP="005A1B09">
      <w:pPr>
        <w:widowControl w:val="0"/>
        <w:tabs>
          <w:tab w:val="left" w:pos="709"/>
        </w:tabs>
        <w:spacing w:line="276" w:lineRule="auto"/>
        <w:ind w:firstLine="440"/>
        <w:jc w:val="center"/>
        <w:rPr>
          <w:rFonts w:eastAsia="Calibri"/>
          <w:b/>
          <w:sz w:val="21"/>
          <w:szCs w:val="21"/>
          <w:lang w:bidi="ru-RU"/>
        </w:rPr>
      </w:pPr>
    </w:p>
    <w:p w:rsidR="005A1B09" w:rsidRPr="005A1B09" w:rsidRDefault="005A1B09" w:rsidP="005A1B09">
      <w:pPr>
        <w:suppressAutoHyphens/>
        <w:ind w:left="3960"/>
        <w:jc w:val="right"/>
        <w:rPr>
          <w:lang w:eastAsia="ar-SA"/>
        </w:rPr>
      </w:pPr>
      <w:r w:rsidRPr="005A1B09">
        <w:rPr>
          <w:lang w:eastAsia="ar-SA"/>
        </w:rPr>
        <w:t>от _________________________________________________</w:t>
      </w:r>
    </w:p>
    <w:p w:rsidR="005A1B09" w:rsidRPr="005A1B09" w:rsidRDefault="005A1B09" w:rsidP="005A1B09">
      <w:pPr>
        <w:suppressAutoHyphens/>
        <w:ind w:left="3960"/>
        <w:jc w:val="right"/>
        <w:rPr>
          <w:lang w:eastAsia="ar-SA"/>
        </w:rPr>
      </w:pPr>
      <w:r w:rsidRPr="005A1B09">
        <w:rPr>
          <w:lang w:eastAsia="ar-SA"/>
        </w:rPr>
        <w:t>(Ф.И.О. педагога-психолога, наименование образовательной организации/ организации)</w:t>
      </w:r>
    </w:p>
    <w:p w:rsidR="005A1B09" w:rsidRPr="005A1B09" w:rsidRDefault="005A1B09" w:rsidP="005A1B09">
      <w:pPr>
        <w:suppressAutoHyphens/>
        <w:jc w:val="center"/>
        <w:rPr>
          <w:b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jc w:val="center"/>
        <w:rPr>
          <w:b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jc w:val="center"/>
        <w:rPr>
          <w:b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jc w:val="center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ЗАЯВЛЕНИЕ </w:t>
      </w:r>
    </w:p>
    <w:p w:rsidR="005A1B09" w:rsidRPr="005A1B09" w:rsidRDefault="005A1B09" w:rsidP="005A1B09">
      <w:pPr>
        <w:suppressAutoHyphens/>
        <w:jc w:val="center"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ind w:right="-5" w:firstLine="709"/>
        <w:jc w:val="both"/>
        <w:rPr>
          <w:kern w:val="1"/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 xml:space="preserve">Прошу допустить меня для участия в </w:t>
      </w:r>
      <w:r w:rsidRPr="005A1B09">
        <w:rPr>
          <w:kern w:val="1"/>
          <w:sz w:val="28"/>
          <w:szCs w:val="28"/>
          <w:lang w:eastAsia="ar-SA"/>
        </w:rPr>
        <w:t>региональном этапе Всероссийского конкурса профессионального мастерства «Педагог-психолог России - 2021».</w:t>
      </w:r>
    </w:p>
    <w:p w:rsidR="005A1B09" w:rsidRPr="005A1B09" w:rsidRDefault="005A1B09" w:rsidP="005A1B09">
      <w:pPr>
        <w:suppressAutoHyphens/>
        <w:ind w:right="-5" w:firstLine="709"/>
        <w:jc w:val="both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>Также даю согласие на обработку моих персональных данных 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</w:t>
      </w:r>
      <w:proofErr w:type="gramStart"/>
      <w:r w:rsidRPr="005A1B09">
        <w:rPr>
          <w:kern w:val="1"/>
          <w:sz w:val="28"/>
          <w:szCs w:val="28"/>
          <w:lang w:eastAsia="ar-SA"/>
        </w:rPr>
        <w:t>о-</w:t>
      </w:r>
      <w:proofErr w:type="gramEnd"/>
      <w:r w:rsidRPr="005A1B09">
        <w:rPr>
          <w:kern w:val="1"/>
          <w:sz w:val="28"/>
          <w:szCs w:val="28"/>
          <w:lang w:eastAsia="ar-SA"/>
        </w:rPr>
        <w:t xml:space="preserve"> и иные материалы, представляемые на конкурс) Оргкомитету регионального конкурсного проекта «Педагогический триумф – 2021» (далее – Оргкомитет Конкурса) в целях участия в региональном этапе Всероссийского конкурса профессионального мастерства «Педагог-психолог России – 2021».</w:t>
      </w:r>
    </w:p>
    <w:p w:rsidR="005A1B09" w:rsidRPr="005A1B09" w:rsidRDefault="005A1B09" w:rsidP="005A1B09">
      <w:pPr>
        <w:suppressAutoHyphens/>
        <w:ind w:right="-5" w:firstLine="709"/>
        <w:jc w:val="both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без использования средств автоматизации (на бумажных носителях).</w:t>
      </w:r>
    </w:p>
    <w:p w:rsidR="005A1B09" w:rsidRPr="005A1B09" w:rsidRDefault="005A1B09" w:rsidP="005A1B09">
      <w:pPr>
        <w:suppressAutoHyphens/>
        <w:ind w:right="-5" w:firstLine="709"/>
        <w:jc w:val="both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>Я даю согласие на то, что доступ к моим персональным данным будет предоставлен Экспертной комиссии и Большому Жюри Конкурса.</w:t>
      </w:r>
    </w:p>
    <w:p w:rsidR="005A1B09" w:rsidRPr="005A1B09" w:rsidRDefault="005A1B09" w:rsidP="005A1B09">
      <w:pPr>
        <w:suppressAutoHyphens/>
        <w:ind w:right="-5" w:firstLine="709"/>
        <w:jc w:val="both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>Дополнительно даю согласие на размещение указанных данных в средствах массовой информации, на сайте Конкурса в сети Интернет, на страницах группы профессионального сообщества в социальных сетях.</w:t>
      </w:r>
    </w:p>
    <w:p w:rsidR="005A1B09" w:rsidRPr="005A1B09" w:rsidRDefault="005A1B09" w:rsidP="005A1B09">
      <w:pPr>
        <w:suppressAutoHyphens/>
        <w:ind w:right="-5" w:firstLine="709"/>
        <w:jc w:val="both"/>
        <w:rPr>
          <w:kern w:val="1"/>
          <w:sz w:val="28"/>
          <w:szCs w:val="28"/>
          <w:lang w:eastAsia="ar-SA"/>
        </w:rPr>
      </w:pPr>
      <w:r w:rsidRPr="005A1B09">
        <w:rPr>
          <w:kern w:val="1"/>
          <w:sz w:val="28"/>
          <w:szCs w:val="28"/>
          <w:lang w:eastAsia="ar-SA"/>
        </w:rPr>
        <w:t>Согласие действует с момента подписания и до его отзыва мной в письменной форме.</w:t>
      </w:r>
    </w:p>
    <w:p w:rsidR="005A1B09" w:rsidRPr="005A1B09" w:rsidRDefault="005A1B09" w:rsidP="005A1B09">
      <w:pPr>
        <w:suppressAutoHyphens/>
        <w:ind w:right="-5" w:firstLine="709"/>
        <w:jc w:val="both"/>
        <w:rPr>
          <w:kern w:val="1"/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ind w:right="-5" w:firstLine="709"/>
        <w:jc w:val="both"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tabs>
          <w:tab w:val="center" w:pos="4677"/>
          <w:tab w:val="left" w:pos="6318"/>
        </w:tabs>
        <w:suppressAutoHyphens/>
        <w:jc w:val="center"/>
        <w:rPr>
          <w:sz w:val="28"/>
          <w:szCs w:val="28"/>
          <w:lang w:eastAsia="ar-SA"/>
        </w:rPr>
      </w:pPr>
    </w:p>
    <w:p w:rsidR="005A1B09" w:rsidRPr="005A1B09" w:rsidRDefault="005A1B09" w:rsidP="005A1B09">
      <w:pPr>
        <w:suppressAutoHyphens/>
        <w:autoSpaceDE w:val="0"/>
        <w:autoSpaceDN w:val="0"/>
        <w:adjustRightInd w:val="0"/>
        <w:ind w:left="4248" w:firstLine="708"/>
        <w:jc w:val="both"/>
        <w:rPr>
          <w:sz w:val="28"/>
          <w:szCs w:val="28"/>
          <w:lang w:eastAsia="ar-SA"/>
        </w:rPr>
      </w:pPr>
      <w:r w:rsidRPr="005A1B09">
        <w:rPr>
          <w:sz w:val="28"/>
          <w:szCs w:val="28"/>
          <w:lang w:eastAsia="ar-SA"/>
        </w:rPr>
        <w:t>___________/_______________________</w:t>
      </w:r>
    </w:p>
    <w:p w:rsidR="005A1B09" w:rsidRPr="005A1B09" w:rsidRDefault="005A1B09" w:rsidP="005A1B09">
      <w:pPr>
        <w:suppressAutoHyphens/>
        <w:autoSpaceDE w:val="0"/>
        <w:autoSpaceDN w:val="0"/>
        <w:adjustRightInd w:val="0"/>
        <w:ind w:left="360"/>
        <w:jc w:val="both"/>
        <w:outlineLvl w:val="0"/>
        <w:rPr>
          <w:lang w:eastAsia="ar-SA"/>
        </w:rPr>
      </w:pPr>
      <w:r w:rsidRPr="005A1B09">
        <w:rPr>
          <w:lang w:eastAsia="ar-SA"/>
        </w:rPr>
        <w:t xml:space="preserve">                                                                               (подпись)          (расшифровка подписи)</w:t>
      </w:r>
    </w:p>
    <w:p w:rsidR="005A1B09" w:rsidRPr="005A1B09" w:rsidRDefault="005A1B09" w:rsidP="005A1B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5A1B09" w:rsidRPr="005A1B09" w:rsidRDefault="005A1B09" w:rsidP="005A1B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5A1B09" w:rsidRPr="005A1B09" w:rsidRDefault="005A1B09" w:rsidP="005A1B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5A1B09">
        <w:rPr>
          <w:sz w:val="28"/>
          <w:szCs w:val="28"/>
          <w:lang w:eastAsia="ar-SA"/>
        </w:rPr>
        <w:t xml:space="preserve">«___»____________ года         </w:t>
      </w:r>
    </w:p>
    <w:p w:rsidR="005A1B09" w:rsidRPr="005A1B09" w:rsidRDefault="005A1B09" w:rsidP="005A1B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>Приложение 3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 xml:space="preserve">к Положению о региональном этапе 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>Всероссийского конкурса профессионального мастерства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right"/>
        <w:rPr>
          <w:rFonts w:eastAsia="Calibri"/>
          <w:lang w:bidi="ru-RU"/>
        </w:rPr>
      </w:pPr>
      <w:r w:rsidRPr="005A1B09">
        <w:rPr>
          <w:rFonts w:eastAsia="Calibri"/>
          <w:lang w:bidi="ru-RU"/>
        </w:rPr>
        <w:t xml:space="preserve"> «Педагог-психолог России – 2021»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A1B09">
        <w:rPr>
          <w:b/>
          <w:color w:val="000000"/>
          <w:sz w:val="28"/>
          <w:szCs w:val="28"/>
        </w:rPr>
        <w:t xml:space="preserve">ИНФОРМАЦИЯ О КОНКУРСНЫХ ИСПЫТАНИЯХ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A1B09">
        <w:rPr>
          <w:b/>
          <w:color w:val="000000"/>
          <w:sz w:val="28"/>
          <w:szCs w:val="28"/>
        </w:rPr>
        <w:t xml:space="preserve">и </w:t>
      </w:r>
      <w:proofErr w:type="gramStart"/>
      <w:r w:rsidRPr="005A1B09">
        <w:rPr>
          <w:b/>
          <w:color w:val="000000"/>
          <w:sz w:val="28"/>
          <w:szCs w:val="28"/>
        </w:rPr>
        <w:t>материалах</w:t>
      </w:r>
      <w:proofErr w:type="gramEnd"/>
      <w:r w:rsidRPr="005A1B09">
        <w:rPr>
          <w:b/>
          <w:color w:val="000000"/>
          <w:sz w:val="28"/>
          <w:szCs w:val="28"/>
        </w:rPr>
        <w:t xml:space="preserve"> регионального этапа 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center"/>
        <w:rPr>
          <w:rFonts w:eastAsia="Calibri"/>
          <w:b/>
          <w:sz w:val="28"/>
          <w:szCs w:val="28"/>
          <w:lang w:bidi="ru-RU"/>
        </w:rPr>
      </w:pPr>
      <w:r w:rsidRPr="005A1B09">
        <w:rPr>
          <w:rFonts w:eastAsia="Calibri"/>
          <w:b/>
          <w:sz w:val="28"/>
          <w:szCs w:val="28"/>
          <w:lang w:bidi="ru-RU"/>
        </w:rPr>
        <w:t>Всероссийского конкурса профессионального мастерства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440"/>
        <w:jc w:val="center"/>
        <w:rPr>
          <w:rFonts w:eastAsia="Calibri"/>
          <w:b/>
          <w:sz w:val="28"/>
          <w:szCs w:val="28"/>
          <w:lang w:bidi="ru-RU"/>
        </w:rPr>
      </w:pPr>
      <w:r w:rsidRPr="005A1B09">
        <w:rPr>
          <w:rFonts w:eastAsia="Calibri"/>
          <w:b/>
          <w:sz w:val="28"/>
          <w:szCs w:val="28"/>
          <w:lang w:bidi="ru-RU"/>
        </w:rPr>
        <w:t>«Педагог-психолог России – 2021»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5A1B09" w:rsidRPr="005A1B09" w:rsidRDefault="005A1B09" w:rsidP="00DE5AD1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Конкурсные испытания первого тура регионального этапа Конкурса.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>Экспертные испытания первого тура Конкурса включают в себя три заочных конкурсных испытания: «Характеристика профессиональной деятельности», «Визитная карточка», «Защита реализуемой психолого-педагогической практики».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1.1. Заочное экспертное испытание «Характеристика профессиональной деятельности».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Документ «Характеристика профессиональной деятельности» в формате </w:t>
      </w:r>
      <w:proofErr w:type="spellStart"/>
      <w:r w:rsidRPr="005A1B09">
        <w:rPr>
          <w:color w:val="000000"/>
          <w:sz w:val="28"/>
          <w:szCs w:val="28"/>
        </w:rPr>
        <w:t>Microsoft</w:t>
      </w:r>
      <w:proofErr w:type="spellEnd"/>
      <w:r w:rsidRPr="005A1B09">
        <w:rPr>
          <w:color w:val="000000"/>
          <w:sz w:val="28"/>
          <w:szCs w:val="28"/>
        </w:rPr>
        <w:t xml:space="preserve"> </w:t>
      </w:r>
      <w:proofErr w:type="spellStart"/>
      <w:r w:rsidRPr="005A1B09">
        <w:rPr>
          <w:color w:val="000000"/>
          <w:sz w:val="28"/>
          <w:szCs w:val="28"/>
        </w:rPr>
        <w:t>Word</w:t>
      </w:r>
      <w:proofErr w:type="spellEnd"/>
      <w:r w:rsidRPr="005A1B09">
        <w:rPr>
          <w:color w:val="000000"/>
          <w:sz w:val="28"/>
          <w:szCs w:val="28"/>
        </w:rPr>
        <w:t xml:space="preserve"> формируется Конкурсантом в объеме не более 10 страниц (с соблюдением правил заимствования) и включает в себя следующие разделы: </w:t>
      </w:r>
    </w:p>
    <w:p w:rsidR="005A1B09" w:rsidRPr="005A1B09" w:rsidRDefault="005A1B09" w:rsidP="00DE5AD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сведения о профессиональном и дополнительном профессиональном образовании; </w:t>
      </w:r>
    </w:p>
    <w:p w:rsidR="005A1B09" w:rsidRPr="005A1B09" w:rsidRDefault="005A1B09" w:rsidP="00DE5AD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сведения об особенностях организации, осуществляющей образовательную деятельность, являющейся местом работы Конкурсанта, и об особенностях субъектов образовательных отношений, включенных в программу профессиональной деятельности Конкурсанта; </w:t>
      </w:r>
    </w:p>
    <w:p w:rsidR="005A1B09" w:rsidRPr="005A1B09" w:rsidRDefault="005A1B09" w:rsidP="00DE5AD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образования), утвержденным приказом Минтруда России от 24 июля 2015 г. №514н (далее – </w:t>
      </w:r>
      <w:proofErr w:type="spellStart"/>
      <w:r w:rsidRPr="005A1B09">
        <w:rPr>
          <w:color w:val="000000"/>
          <w:sz w:val="28"/>
          <w:szCs w:val="28"/>
        </w:rPr>
        <w:t>профстандарт</w:t>
      </w:r>
      <w:proofErr w:type="spellEnd"/>
      <w:r w:rsidRPr="005A1B09">
        <w:rPr>
          <w:color w:val="000000"/>
          <w:sz w:val="28"/>
          <w:szCs w:val="28"/>
        </w:rPr>
        <w:t xml:space="preserve">); </w:t>
      </w:r>
    </w:p>
    <w:p w:rsidR="005A1B09" w:rsidRPr="005A1B09" w:rsidRDefault="005A1B09" w:rsidP="00DE5AD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 </w:t>
      </w:r>
    </w:p>
    <w:p w:rsidR="005A1B09" w:rsidRPr="005A1B09" w:rsidRDefault="005A1B09" w:rsidP="00DE5AD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5A1B09">
        <w:rPr>
          <w:color w:val="000000"/>
          <w:sz w:val="28"/>
          <w:szCs w:val="28"/>
        </w:rPr>
        <w:t>медиапродуктов</w:t>
      </w:r>
      <w:proofErr w:type="spellEnd"/>
      <w:r w:rsidRPr="005A1B09">
        <w:rPr>
          <w:color w:val="000000"/>
          <w:sz w:val="28"/>
          <w:szCs w:val="28"/>
        </w:rPr>
        <w:t xml:space="preserve"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 </w:t>
      </w:r>
    </w:p>
    <w:p w:rsidR="005A1B09" w:rsidRPr="005A1B09" w:rsidRDefault="005A1B09" w:rsidP="00DE5AD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A1B09">
        <w:rPr>
          <w:color w:val="000000"/>
          <w:sz w:val="28"/>
          <w:szCs w:val="28"/>
        </w:rPr>
        <w:t xml:space="preserve"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 xml:space="preserve">Документ «Характеристика профессиональной деятельности участника» прикрепляется во время электронной регистрации по ссылке: </w:t>
      </w:r>
    </w:p>
    <w:p w:rsidR="005A1B09" w:rsidRPr="005A1B09" w:rsidRDefault="004F485D" w:rsidP="005A1B09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r:id="rId11" w:history="1">
        <w:r w:rsidR="005A1B09" w:rsidRPr="005A1B09">
          <w:rPr>
            <w:color w:val="0000FF"/>
            <w:sz w:val="28"/>
            <w:szCs w:val="28"/>
            <w:u w:val="single"/>
            <w:lang w:eastAsia="ar-SA"/>
          </w:rPr>
          <w:t>https://docs.google.com/forms/d/128rYgb0zdJDedsW6QsHb85NYAn-zlXmJhovKE689zIY/edit?usp=sharing</w:t>
        </w:r>
      </w:hyperlink>
      <w:r w:rsidR="005A1B09" w:rsidRPr="005A1B09">
        <w:rPr>
          <w:sz w:val="28"/>
          <w:szCs w:val="28"/>
          <w:lang w:eastAsia="ar-SA"/>
        </w:rPr>
        <w:t xml:space="preserve"> 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lastRenderedPageBreak/>
        <w:t>соблюдение требований к оформлению документа (0 – 2 баллов);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отражение опыта работы (0 – 5 баллов);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 xml:space="preserve">учет требований </w:t>
      </w:r>
      <w:proofErr w:type="spellStart"/>
      <w:r w:rsidRPr="005A1B09">
        <w:rPr>
          <w:sz w:val="28"/>
          <w:szCs w:val="28"/>
        </w:rPr>
        <w:t>профстандарта</w:t>
      </w:r>
      <w:proofErr w:type="spellEnd"/>
      <w:r w:rsidRPr="005A1B09">
        <w:rPr>
          <w:sz w:val="28"/>
          <w:szCs w:val="28"/>
        </w:rPr>
        <w:t xml:space="preserve"> (0 – 10 баллов);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Культура представления информации (0 – 3 баллов);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Максимальное количество баллов – 20 баллов.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1.2. Заочное экспертное задание «Визитная карточка» -</w:t>
      </w:r>
      <w:r w:rsidRPr="005A1B09">
        <w:rPr>
          <w:b/>
          <w:sz w:val="28"/>
          <w:szCs w:val="28"/>
        </w:rPr>
        <w:t xml:space="preserve"> </w:t>
      </w:r>
      <w:r w:rsidRPr="005A1B09">
        <w:rPr>
          <w:sz w:val="28"/>
          <w:szCs w:val="28"/>
        </w:rPr>
        <w:t xml:space="preserve">видеоролик, представляющий педагога-психолога и рассказывающий об опыте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</w:t>
      </w:r>
      <w:proofErr w:type="spellStart"/>
      <w:r w:rsidRPr="005A1B09">
        <w:rPr>
          <w:sz w:val="28"/>
          <w:szCs w:val="28"/>
        </w:rPr>
        <w:t>профстандарта</w:t>
      </w:r>
      <w:proofErr w:type="spellEnd"/>
      <w:r w:rsidRPr="005A1B09">
        <w:rPr>
          <w:sz w:val="28"/>
          <w:szCs w:val="28"/>
        </w:rPr>
        <w:t xml:space="preserve">. 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т.п.).</w:t>
      </w:r>
    </w:p>
    <w:p w:rsidR="005A1B09" w:rsidRPr="005A1B09" w:rsidRDefault="005A1B09" w:rsidP="005A1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09">
        <w:rPr>
          <w:sz w:val="28"/>
          <w:szCs w:val="28"/>
        </w:rPr>
        <w:t>Требования к видеоролику: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 xml:space="preserve">- продолжительностью не более четырех минут с возможностью воспроизведения на большом количестве современных цифровых устройств: AVI, MPEG, MKV, WMV, FLV, </w:t>
      </w:r>
      <w:proofErr w:type="spellStart"/>
      <w:r w:rsidRPr="005A1B09">
        <w:rPr>
          <w:rFonts w:eastAsia="Calibri"/>
          <w:sz w:val="28"/>
          <w:szCs w:val="28"/>
        </w:rPr>
        <w:t>FullHD</w:t>
      </w:r>
      <w:proofErr w:type="spellEnd"/>
      <w:r w:rsidRPr="005A1B09">
        <w:rPr>
          <w:rFonts w:eastAsia="Calibri"/>
          <w:sz w:val="28"/>
          <w:szCs w:val="28"/>
        </w:rPr>
        <w:t xml:space="preserve"> и др.; качество не ниже 360 </w:t>
      </w:r>
      <w:proofErr w:type="spellStart"/>
      <w:r w:rsidRPr="005A1B09">
        <w:rPr>
          <w:rFonts w:eastAsia="Calibri"/>
          <w:sz w:val="28"/>
          <w:szCs w:val="28"/>
        </w:rPr>
        <w:t>px</w:t>
      </w:r>
      <w:proofErr w:type="spellEnd"/>
      <w:r w:rsidRPr="005A1B09">
        <w:rPr>
          <w:rFonts w:eastAsia="Calibri"/>
          <w:sz w:val="28"/>
          <w:szCs w:val="28"/>
        </w:rPr>
        <w:t xml:space="preserve">; 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- видеоролик должен быть оформлен информационной заставкой с указанием имени участника, муниципального образования и организации, которую он представляет.</w:t>
      </w:r>
    </w:p>
    <w:p w:rsidR="005A1B09" w:rsidRPr="005A1B09" w:rsidRDefault="005A1B09" w:rsidP="005A1B09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5A1B09">
        <w:rPr>
          <w:rFonts w:eastAsia="Calibri"/>
          <w:sz w:val="28"/>
          <w:szCs w:val="28"/>
        </w:rPr>
        <w:t xml:space="preserve">Видеоролик (ссылка на него) (при размещении видеоролика в сети Интернет в любом </w:t>
      </w:r>
      <w:proofErr w:type="spellStart"/>
      <w:r w:rsidRPr="005A1B09">
        <w:rPr>
          <w:rFonts w:eastAsia="Calibri"/>
          <w:sz w:val="28"/>
          <w:szCs w:val="28"/>
        </w:rPr>
        <w:t>видеохостинге</w:t>
      </w:r>
      <w:proofErr w:type="spellEnd"/>
      <w:r w:rsidRPr="005A1B09">
        <w:rPr>
          <w:rFonts w:eastAsia="Calibri"/>
          <w:sz w:val="28"/>
          <w:szCs w:val="28"/>
        </w:rPr>
        <w:t xml:space="preserve"> (</w:t>
      </w:r>
      <w:r w:rsidRPr="005A1B09">
        <w:rPr>
          <w:rFonts w:eastAsia="Calibri"/>
          <w:sz w:val="28"/>
          <w:szCs w:val="28"/>
          <w:lang w:val="en-US"/>
        </w:rPr>
        <w:t>YouTube</w:t>
      </w:r>
      <w:r w:rsidRPr="005A1B09">
        <w:rPr>
          <w:rFonts w:eastAsia="Calibri"/>
          <w:sz w:val="28"/>
          <w:szCs w:val="28"/>
        </w:rPr>
        <w:t xml:space="preserve"> и т.д.)) отдельным файлом (документ </w:t>
      </w:r>
      <w:r w:rsidRPr="005A1B09">
        <w:rPr>
          <w:rFonts w:eastAsia="Calibri"/>
          <w:sz w:val="28"/>
          <w:szCs w:val="28"/>
          <w:lang w:val="en-US"/>
        </w:rPr>
        <w:t>MSWord</w:t>
      </w:r>
      <w:r w:rsidRPr="005A1B09">
        <w:rPr>
          <w:rFonts w:eastAsia="Calibri"/>
          <w:sz w:val="28"/>
          <w:szCs w:val="28"/>
        </w:rPr>
        <w:t xml:space="preserve">) прикрепляется при электронной регистрации по ссылке: </w:t>
      </w:r>
      <w:hyperlink r:id="rId12" w:history="1">
        <w:r w:rsidRPr="005A1B09">
          <w:rPr>
            <w:color w:val="0000FF"/>
            <w:sz w:val="28"/>
            <w:szCs w:val="28"/>
            <w:u w:val="single"/>
            <w:lang w:eastAsia="ar-SA"/>
          </w:rPr>
          <w:t>https://docs.google.com/forms/d/128rYgb0zdJDedsW6QsHb85NYAn-zlXmJhovKE689zIY/edit?usp=sharing</w:t>
        </w:r>
      </w:hyperlink>
      <w:r w:rsidRPr="005A1B09">
        <w:rPr>
          <w:sz w:val="28"/>
          <w:szCs w:val="28"/>
          <w:lang w:eastAsia="ar-SA"/>
        </w:rPr>
        <w:t xml:space="preserve"> . 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Критерии оценивания: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соблюдение требований к оформлению документа (0 – 2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отражение опыта работы (0 – 5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 xml:space="preserve">учет требований </w:t>
      </w:r>
      <w:proofErr w:type="spellStart"/>
      <w:r w:rsidRPr="005A1B09">
        <w:rPr>
          <w:rFonts w:eastAsia="Calibri"/>
          <w:sz w:val="28"/>
          <w:szCs w:val="28"/>
        </w:rPr>
        <w:t>профстандарта</w:t>
      </w:r>
      <w:proofErr w:type="spellEnd"/>
      <w:r w:rsidRPr="005A1B09">
        <w:rPr>
          <w:rFonts w:eastAsia="Calibri"/>
          <w:sz w:val="28"/>
          <w:szCs w:val="28"/>
        </w:rPr>
        <w:t xml:space="preserve">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культура представления информации (0 – 3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Максимальное количество баллов – 20 баллов.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1.3. Заочное экспертное испытание «Защита реализуемой психолого-педагогической практики» - видеозапись выступления участника, демонстрирующего апробированное участником в своей практике групповое занятие в рамках коррекционно-развивающей, просветительской, профилактической программы или образовательного (социально-психологического проекта). Дополнительно прилагается текстовое описание представленной психолого-педагогической практики.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Требования к видеофайлу: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 xml:space="preserve">- продолжительность не более 10 минут с возможностью воспроизведения на большом количестве современных цифровых устройств: AVI, MPEG, MKV, WMV, FLV, </w:t>
      </w:r>
      <w:proofErr w:type="spellStart"/>
      <w:r w:rsidRPr="005A1B09">
        <w:rPr>
          <w:rFonts w:eastAsia="Calibri"/>
          <w:sz w:val="28"/>
          <w:szCs w:val="28"/>
        </w:rPr>
        <w:t>FullHD</w:t>
      </w:r>
      <w:proofErr w:type="spellEnd"/>
      <w:r w:rsidRPr="005A1B09">
        <w:rPr>
          <w:rFonts w:eastAsia="Calibri"/>
          <w:sz w:val="28"/>
          <w:szCs w:val="28"/>
        </w:rPr>
        <w:t xml:space="preserve"> и др.; качество не ниже 360 </w:t>
      </w:r>
      <w:proofErr w:type="spellStart"/>
      <w:r w:rsidRPr="005A1B09">
        <w:rPr>
          <w:rFonts w:eastAsia="Calibri"/>
          <w:sz w:val="28"/>
          <w:szCs w:val="28"/>
        </w:rPr>
        <w:t>px</w:t>
      </w:r>
      <w:proofErr w:type="spellEnd"/>
      <w:r w:rsidRPr="005A1B09">
        <w:rPr>
          <w:rFonts w:eastAsia="Calibri"/>
          <w:sz w:val="28"/>
          <w:szCs w:val="28"/>
        </w:rPr>
        <w:t>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Требования к текстовому документу: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- документ</w:t>
      </w:r>
      <w:r w:rsidRPr="005A1B09">
        <w:rPr>
          <w:lang w:eastAsia="ar-SA"/>
        </w:rPr>
        <w:t xml:space="preserve"> </w:t>
      </w:r>
      <w:r w:rsidRPr="005A1B09">
        <w:rPr>
          <w:rFonts w:eastAsia="Calibri"/>
          <w:sz w:val="28"/>
          <w:szCs w:val="28"/>
        </w:rPr>
        <w:t xml:space="preserve">в формате </w:t>
      </w:r>
      <w:proofErr w:type="spellStart"/>
      <w:r w:rsidRPr="005A1B09">
        <w:rPr>
          <w:rFonts w:eastAsia="Calibri"/>
          <w:sz w:val="28"/>
          <w:szCs w:val="28"/>
        </w:rPr>
        <w:t>Microsoft</w:t>
      </w:r>
      <w:proofErr w:type="spellEnd"/>
      <w:r w:rsidRPr="005A1B09">
        <w:rPr>
          <w:rFonts w:eastAsia="Calibri"/>
          <w:sz w:val="28"/>
          <w:szCs w:val="28"/>
        </w:rPr>
        <w:t xml:space="preserve"> </w:t>
      </w:r>
      <w:proofErr w:type="spellStart"/>
      <w:r w:rsidRPr="005A1B09">
        <w:rPr>
          <w:rFonts w:eastAsia="Calibri"/>
          <w:sz w:val="28"/>
          <w:szCs w:val="28"/>
        </w:rPr>
        <w:t>Word</w:t>
      </w:r>
      <w:proofErr w:type="spellEnd"/>
      <w:r w:rsidRPr="005A1B09">
        <w:rPr>
          <w:rFonts w:eastAsia="Calibri"/>
          <w:sz w:val="28"/>
          <w:szCs w:val="28"/>
        </w:rPr>
        <w:t>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 xml:space="preserve">Видеозапись (ссылка на нее) (при размещении видеозаписи в сети Интернет в любом </w:t>
      </w:r>
      <w:proofErr w:type="spellStart"/>
      <w:r w:rsidRPr="005A1B09">
        <w:rPr>
          <w:rFonts w:eastAsia="Calibri"/>
          <w:sz w:val="28"/>
          <w:szCs w:val="28"/>
        </w:rPr>
        <w:t>видеохостинге</w:t>
      </w:r>
      <w:proofErr w:type="spellEnd"/>
      <w:r w:rsidRPr="005A1B09">
        <w:rPr>
          <w:rFonts w:eastAsia="Calibri"/>
          <w:sz w:val="28"/>
          <w:szCs w:val="28"/>
        </w:rPr>
        <w:t xml:space="preserve"> (</w:t>
      </w:r>
      <w:proofErr w:type="spellStart"/>
      <w:r w:rsidRPr="005A1B09">
        <w:rPr>
          <w:rFonts w:eastAsia="Calibri"/>
          <w:sz w:val="28"/>
          <w:szCs w:val="28"/>
        </w:rPr>
        <w:t>YouTube</w:t>
      </w:r>
      <w:proofErr w:type="spellEnd"/>
      <w:r w:rsidRPr="005A1B09">
        <w:rPr>
          <w:rFonts w:eastAsia="Calibri"/>
          <w:sz w:val="28"/>
          <w:szCs w:val="28"/>
        </w:rPr>
        <w:t xml:space="preserve"> и т.д.)) и текстовый документ отдельным файлом (документ </w:t>
      </w:r>
      <w:proofErr w:type="spellStart"/>
      <w:r w:rsidRPr="005A1B09">
        <w:rPr>
          <w:rFonts w:eastAsia="Calibri"/>
          <w:sz w:val="28"/>
          <w:szCs w:val="28"/>
        </w:rPr>
        <w:t>MSWord</w:t>
      </w:r>
      <w:proofErr w:type="spellEnd"/>
      <w:r w:rsidRPr="005A1B09">
        <w:rPr>
          <w:rFonts w:eastAsia="Calibri"/>
          <w:sz w:val="28"/>
          <w:szCs w:val="28"/>
        </w:rPr>
        <w:t>) прикрепляется при электронной регистрации по ссылке:</w:t>
      </w:r>
    </w:p>
    <w:p w:rsidR="005A1B09" w:rsidRPr="005A1B09" w:rsidRDefault="004F485D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hyperlink r:id="rId13" w:history="1">
        <w:r w:rsidR="005A1B09" w:rsidRPr="005A1B09">
          <w:rPr>
            <w:color w:val="0000FF"/>
            <w:sz w:val="28"/>
            <w:szCs w:val="28"/>
            <w:u w:val="single"/>
            <w:lang w:eastAsia="ar-SA"/>
          </w:rPr>
          <w:t>https://docs.google.com/forms/d/128rYgb0zdJDedsW6QsHb85NYAn-zlXmJhovKE689zIY/edit?usp=sharing</w:t>
        </w:r>
      </w:hyperlink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Критерии оценивания: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 xml:space="preserve">соответствие требованиям </w:t>
      </w:r>
      <w:proofErr w:type="spellStart"/>
      <w:r w:rsidRPr="005A1B09">
        <w:rPr>
          <w:rFonts w:eastAsia="Calibri"/>
          <w:sz w:val="28"/>
          <w:szCs w:val="28"/>
        </w:rPr>
        <w:t>профстандарта</w:t>
      </w:r>
      <w:proofErr w:type="spellEnd"/>
      <w:r w:rsidRPr="005A1B09">
        <w:rPr>
          <w:rFonts w:eastAsia="Calibri"/>
          <w:sz w:val="28"/>
          <w:szCs w:val="28"/>
        </w:rPr>
        <w:t xml:space="preserve"> и других нормативных правовых документов, регламентирующих деятельность педагога-психолога в сфере образования (0 – 5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эффективность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обоснованность (0 – 5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оригинальность содержания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умение транслировать (передать) свой опыт работы (0 – 10 баллов).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Максимальное количество баллов – 40 баллов.</w:t>
      </w:r>
    </w:p>
    <w:p w:rsidR="005A1B09" w:rsidRPr="005A1B09" w:rsidRDefault="005A1B09" w:rsidP="00DE5AD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Конкурсные испытания второго тура регионального этапа Конкурса.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Конкурсные испытания второго тура Конкурса включают в себя два конкурсных испытания: «Блиц-интервью», «Профессиональные кейсы».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2.1. Требования к конкурсному испытанию «Блиц-интервью».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 xml:space="preserve">Формат: испытание проводится в форме экспресс-интервью по актуальным вопросам психологии образования («вопрос – ответ»). Тематические направления конкурсного задания определяются Экспертной комиссией в соответствии с положениями </w:t>
      </w:r>
      <w:proofErr w:type="spellStart"/>
      <w:r w:rsidRPr="005A1B09">
        <w:rPr>
          <w:rFonts w:eastAsia="Calibri"/>
          <w:sz w:val="28"/>
          <w:szCs w:val="28"/>
        </w:rPr>
        <w:t>профстандарта</w:t>
      </w:r>
      <w:proofErr w:type="spellEnd"/>
      <w:r w:rsidRPr="005A1B09">
        <w:rPr>
          <w:rFonts w:eastAsia="Calibri"/>
          <w:sz w:val="28"/>
          <w:szCs w:val="28"/>
        </w:rPr>
        <w:t xml:space="preserve"> и спецификой деятельности педагога-психолога на разных уровнях образования.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Регламент: 10 минут.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Критерии оценивания: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глубина раскрытия проблемы и убедительность суждений (0 – 20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аргументация собственного мнения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логичность изложения, грамотность (0 – 5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общая культура и коммуникативные качества (0 – 5 баллов).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Максимальное количество баллов – 40 баллов.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2.2. Требования к конкурсному испытанию «Профессиональные кейсы» и критерии оценивания: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Формат: участник должен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должно быть представлено в форме открытого мероприятия, иллюстрирующего психолого-педагогическую проблему, и демонстрирующего анализ и оценку проблемной психолого-педагогической ситуации, а также решение проблемы и принятие решения.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 xml:space="preserve">Тематические направления конкурсного задания определяются Оргкомитетом по предложениям Экспертной комиссии в соответствии с критериями </w:t>
      </w:r>
      <w:proofErr w:type="spellStart"/>
      <w:r w:rsidRPr="005A1B09">
        <w:rPr>
          <w:rFonts w:eastAsia="Calibri"/>
          <w:sz w:val="28"/>
          <w:szCs w:val="28"/>
        </w:rPr>
        <w:t>профстандарта</w:t>
      </w:r>
      <w:proofErr w:type="spellEnd"/>
      <w:r w:rsidRPr="005A1B09">
        <w:rPr>
          <w:rFonts w:eastAsia="Calibri"/>
          <w:sz w:val="28"/>
          <w:szCs w:val="28"/>
        </w:rPr>
        <w:t>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Регламент: 15 минут на выступление участника (включая самоанализ) и 5 минут для ответов на вопросы членов Жюри.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Критерии оценивания: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соответствие теме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результативность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содержательность и аргументированность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профессиональная компетентность (0 – 10 баллов);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A1B09">
        <w:rPr>
          <w:rFonts w:eastAsia="Calibri"/>
          <w:sz w:val="28"/>
          <w:szCs w:val="28"/>
        </w:rPr>
        <w:t>культура речи (0 – 10 баллов).</w:t>
      </w:r>
    </w:p>
    <w:p w:rsidR="005A1B09" w:rsidRPr="005A1B09" w:rsidRDefault="005A1B09" w:rsidP="005A1B09">
      <w:pPr>
        <w:widowControl w:val="0"/>
        <w:shd w:val="clear" w:color="auto" w:fill="FFFFFF"/>
        <w:tabs>
          <w:tab w:val="left" w:pos="709"/>
        </w:tabs>
        <w:ind w:firstLine="709"/>
        <w:contextualSpacing/>
        <w:jc w:val="both"/>
        <w:rPr>
          <w:b/>
          <w:sz w:val="28"/>
          <w:szCs w:val="28"/>
          <w:lang w:eastAsia="ar-SA"/>
        </w:rPr>
      </w:pPr>
      <w:r w:rsidRPr="005A1B09">
        <w:rPr>
          <w:rFonts w:eastAsia="Calibri"/>
          <w:sz w:val="28"/>
          <w:szCs w:val="28"/>
        </w:rPr>
        <w:t>Максимальное количество баллов – 50 баллов.</w:t>
      </w:r>
    </w:p>
    <w:p w:rsidR="005A1B09" w:rsidRDefault="005A1B09" w:rsidP="00022E3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:rsidR="005A1B09" w:rsidRDefault="005A1B09" w:rsidP="00022E35">
      <w:pPr>
        <w:jc w:val="right"/>
        <w:rPr>
          <w:bCs/>
          <w:sz w:val="28"/>
          <w:szCs w:val="28"/>
        </w:rPr>
      </w:pP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Вологодский институт развития образования проводит областной установочный семинар для будущих участников регионального этапа Всероссийского конкурса профессионального мастерства «Педагог-психолог России–2021» 16- 7 февраля 2021 года. Время проведения: 14.00-16.00.</w:t>
      </w:r>
    </w:p>
    <w:p w:rsid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Ссылка для подключения на платформе Яндекс-телемост будет выслана участникам семинара в день его проведения.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F76AA" w:rsidRPr="00A67A2F" w:rsidRDefault="003F76AA" w:rsidP="00A67A2F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67A2F">
        <w:rPr>
          <w:rFonts w:eastAsia="Calibri"/>
          <w:b/>
          <w:color w:val="000000"/>
          <w:sz w:val="28"/>
          <w:szCs w:val="28"/>
          <w:lang w:eastAsia="en-US"/>
        </w:rPr>
        <w:t>Программа семинара.</w:t>
      </w:r>
    </w:p>
    <w:p w:rsidR="003F76AA" w:rsidRPr="00A67A2F" w:rsidRDefault="003F76AA" w:rsidP="00A67A2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67A2F">
        <w:rPr>
          <w:rFonts w:eastAsia="Calibri"/>
          <w:b/>
          <w:color w:val="000000"/>
          <w:sz w:val="28"/>
          <w:szCs w:val="28"/>
          <w:lang w:eastAsia="en-US"/>
        </w:rPr>
        <w:t>16 февраля.</w:t>
      </w:r>
    </w:p>
    <w:p w:rsidR="003F76AA" w:rsidRPr="00A67A2F" w:rsidRDefault="003F76AA" w:rsidP="00A67A2F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t>14.00-.14.10. Открытие семинара.</w:t>
      </w:r>
      <w:r w:rsidRPr="00A67A2F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3F76AA" w:rsidRPr="00A67A2F" w:rsidRDefault="003F76AA" w:rsidP="00A67A2F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A67A2F">
        <w:rPr>
          <w:rFonts w:eastAsia="Calibri"/>
          <w:i/>
          <w:color w:val="000000"/>
          <w:sz w:val="28"/>
          <w:szCs w:val="28"/>
          <w:lang w:eastAsia="en-US"/>
        </w:rPr>
        <w:t>Афанасьева Н</w:t>
      </w:r>
      <w:r w:rsidR="00A67A2F">
        <w:rPr>
          <w:rFonts w:eastAsia="Calibri"/>
          <w:i/>
          <w:color w:val="000000"/>
          <w:sz w:val="28"/>
          <w:szCs w:val="28"/>
          <w:lang w:eastAsia="en-US"/>
        </w:rPr>
        <w:t xml:space="preserve">аталья </w:t>
      </w:r>
      <w:r w:rsidRPr="00A67A2F">
        <w:rPr>
          <w:rFonts w:eastAsia="Calibri"/>
          <w:i/>
          <w:color w:val="000000"/>
          <w:sz w:val="28"/>
          <w:szCs w:val="28"/>
          <w:lang w:eastAsia="en-US"/>
        </w:rPr>
        <w:t>В</w:t>
      </w:r>
      <w:r w:rsidR="00A67A2F">
        <w:rPr>
          <w:rFonts w:eastAsia="Calibri"/>
          <w:i/>
          <w:color w:val="000000"/>
          <w:sz w:val="28"/>
          <w:szCs w:val="28"/>
          <w:lang w:eastAsia="en-US"/>
        </w:rPr>
        <w:t>ладимировна</w:t>
      </w:r>
      <w:r w:rsidRPr="00A67A2F">
        <w:rPr>
          <w:rFonts w:eastAsia="Calibri"/>
          <w:i/>
          <w:color w:val="000000"/>
          <w:sz w:val="28"/>
          <w:szCs w:val="28"/>
          <w:lang w:eastAsia="en-US"/>
        </w:rPr>
        <w:t xml:space="preserve">, доцент кафедры психологии и коррекционной педагогики АОУ ВО ДПО «ВИРО», </w:t>
      </w:r>
      <w:proofErr w:type="spellStart"/>
      <w:r w:rsidRPr="00A67A2F">
        <w:rPr>
          <w:rFonts w:eastAsia="Calibri"/>
          <w:i/>
          <w:color w:val="000000"/>
          <w:sz w:val="28"/>
          <w:szCs w:val="28"/>
          <w:lang w:eastAsia="en-US"/>
        </w:rPr>
        <w:t>к</w:t>
      </w:r>
      <w:proofErr w:type="gramStart"/>
      <w:r w:rsidRPr="00A67A2F">
        <w:rPr>
          <w:rFonts w:eastAsia="Calibri"/>
          <w:i/>
          <w:color w:val="000000"/>
          <w:sz w:val="28"/>
          <w:szCs w:val="28"/>
          <w:lang w:eastAsia="en-US"/>
        </w:rPr>
        <w:t>.п</w:t>
      </w:r>
      <w:proofErr w:type="gramEnd"/>
      <w:r w:rsidRPr="00A67A2F">
        <w:rPr>
          <w:rFonts w:eastAsia="Calibri"/>
          <w:i/>
          <w:color w:val="000000"/>
          <w:sz w:val="28"/>
          <w:szCs w:val="28"/>
          <w:lang w:eastAsia="en-US"/>
        </w:rPr>
        <w:t>сихол.н</w:t>
      </w:r>
      <w:proofErr w:type="spellEnd"/>
      <w:r w:rsidRPr="00A67A2F">
        <w:rPr>
          <w:rFonts w:eastAsia="Calibri"/>
          <w:i/>
          <w:color w:val="000000"/>
          <w:sz w:val="28"/>
          <w:szCs w:val="28"/>
          <w:lang w:eastAsia="en-US"/>
        </w:rPr>
        <w:t>., главный внештатный психолог в образовании ВО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t xml:space="preserve">14.10-14.25. Условия участия в Конкурсе. Рекомендации по подготовке </w:t>
      </w:r>
      <w:r w:rsidRPr="00A67A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конкурсных материалов заочного этапа. </w:t>
      </w:r>
    </w:p>
    <w:p w:rsidR="003F76AA" w:rsidRPr="00A67A2F" w:rsidRDefault="003F76AA" w:rsidP="00A67A2F">
      <w:pPr>
        <w:ind w:firstLine="709"/>
        <w:jc w:val="both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Малухина</w:t>
      </w:r>
      <w:proofErr w:type="spellEnd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Н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ина 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В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ладимировна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, доцент кафедры психологии и коррекционной педагогики АОУ ВО ДПО «ВИРО», </w:t>
      </w:r>
      <w:proofErr w:type="spell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к</w:t>
      </w:r>
      <w:proofErr w:type="gram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.п</w:t>
      </w:r>
      <w:proofErr w:type="gramEnd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сихол.н</w:t>
      </w:r>
      <w:proofErr w:type="spellEnd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14.25-14.35. Особенности организации и проведения очного (онлайн этапа Конкурса) </w:t>
      </w:r>
    </w:p>
    <w:p w:rsidR="003F76AA" w:rsidRPr="00A67A2F" w:rsidRDefault="003F76AA" w:rsidP="00A67A2F">
      <w:pPr>
        <w:ind w:firstLine="709"/>
        <w:jc w:val="both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Афанасьева Н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аталья 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В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ладимировна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, доцент кафедры психологии и коррекционной педагогики АОУ ВО ДПО «ВИРО», </w:t>
      </w:r>
      <w:proofErr w:type="spell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к</w:t>
      </w:r>
      <w:proofErr w:type="gram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.п</w:t>
      </w:r>
      <w:proofErr w:type="gramEnd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сихол.н</w:t>
      </w:r>
      <w:proofErr w:type="spellEnd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., главный внештатный психолог в образовании ВО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14.35- 14.45. Опыт подготовки и участия в региональном этапе Всероссийского конкурса «Педагог-психолог России–2020». </w:t>
      </w:r>
    </w:p>
    <w:p w:rsidR="003F76AA" w:rsidRPr="00A67A2F" w:rsidRDefault="003F76AA" w:rsidP="00A67A2F">
      <w:pPr>
        <w:ind w:firstLine="709"/>
        <w:jc w:val="both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Королева Е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лена 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М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ихайловна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, призер регионального этапа 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Всероссийского конкурса профессионального мастерства «Педагог-психолог России – 2020»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7A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14.45-14.55. Опыт подготовки и участия в региональном этапе конкурса «Педагог-психолог России–2020». </w:t>
      </w:r>
    </w:p>
    <w:p w:rsidR="003F76AA" w:rsidRPr="00A67A2F" w:rsidRDefault="003F76AA" w:rsidP="00A67A2F">
      <w:pPr>
        <w:ind w:firstLine="709"/>
        <w:jc w:val="both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Чухина</w:t>
      </w:r>
      <w:proofErr w:type="spellEnd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И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рина </w:t>
      </w:r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Викторовна, преподаватель, педагог-психолог БПОУ </w:t>
      </w:r>
      <w:proofErr w:type="gram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ВО</w:t>
      </w:r>
      <w:proofErr w:type="gramEnd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Череповецкий </w:t>
      </w:r>
      <w:proofErr w:type="spellStart"/>
      <w:r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лесомеханичес</w:t>
      </w:r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кий</w:t>
      </w:r>
      <w:proofErr w:type="spellEnd"/>
      <w:r w:rsid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техникум имени В.П. Чкалова, участник </w:t>
      </w:r>
      <w:r w:rsidR="00A67A2F" w:rsidRPr="00A67A2F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регионального этапа Всероссийского конкурса профессионального мастерства «Педагог-психолог России – 2020».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t>14.55- 15.10 Опыт подготовки и участия в региональном и Всероссийском этапах конкурса</w:t>
      </w:r>
      <w:r w:rsidRPr="00A67A2F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67A2F">
        <w:rPr>
          <w:rFonts w:eastAsia="Calibri"/>
          <w:color w:val="000000"/>
          <w:sz w:val="28"/>
          <w:szCs w:val="28"/>
          <w:lang w:eastAsia="en-US"/>
        </w:rPr>
        <w:t xml:space="preserve">«Педагог-психолог России–2020». </w:t>
      </w:r>
    </w:p>
    <w:p w:rsidR="003F76AA" w:rsidRPr="00A67A2F" w:rsidRDefault="003F76AA" w:rsidP="00A67A2F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A67A2F">
        <w:rPr>
          <w:rFonts w:eastAsia="Calibri"/>
          <w:i/>
          <w:color w:val="000000"/>
          <w:sz w:val="28"/>
          <w:szCs w:val="28"/>
          <w:lang w:eastAsia="en-US"/>
        </w:rPr>
        <w:t>Секретарева Н</w:t>
      </w:r>
      <w:r w:rsidR="00A67A2F">
        <w:rPr>
          <w:rFonts w:eastAsia="Calibri"/>
          <w:i/>
          <w:color w:val="000000"/>
          <w:sz w:val="28"/>
          <w:szCs w:val="28"/>
          <w:lang w:eastAsia="en-US"/>
        </w:rPr>
        <w:t xml:space="preserve">аталья </w:t>
      </w:r>
      <w:r w:rsidRPr="00A67A2F">
        <w:rPr>
          <w:rFonts w:eastAsia="Calibri"/>
          <w:i/>
          <w:color w:val="000000"/>
          <w:sz w:val="28"/>
          <w:szCs w:val="28"/>
          <w:lang w:eastAsia="en-US"/>
        </w:rPr>
        <w:t>В</w:t>
      </w:r>
      <w:r w:rsidR="00A67A2F">
        <w:rPr>
          <w:rFonts w:eastAsia="Calibri"/>
          <w:i/>
          <w:color w:val="000000"/>
          <w:sz w:val="28"/>
          <w:szCs w:val="28"/>
          <w:lang w:eastAsia="en-US"/>
        </w:rPr>
        <w:t>алентиновна</w:t>
      </w:r>
      <w:r w:rsidRPr="00A67A2F">
        <w:rPr>
          <w:rFonts w:eastAsia="Calibri"/>
          <w:i/>
          <w:color w:val="000000"/>
          <w:sz w:val="28"/>
          <w:szCs w:val="28"/>
          <w:lang w:eastAsia="en-US"/>
        </w:rPr>
        <w:t xml:space="preserve">, педагог-психолог </w:t>
      </w:r>
      <w:r w:rsidR="00A67A2F">
        <w:rPr>
          <w:rFonts w:eastAsia="Calibri"/>
          <w:i/>
          <w:color w:val="000000"/>
          <w:sz w:val="28"/>
          <w:szCs w:val="28"/>
          <w:lang w:eastAsia="en-US"/>
        </w:rPr>
        <w:t xml:space="preserve">БУ </w:t>
      </w:r>
      <w:proofErr w:type="gramStart"/>
      <w:r w:rsidR="00A67A2F">
        <w:rPr>
          <w:rFonts w:eastAsia="Calibri"/>
          <w:i/>
          <w:color w:val="000000"/>
          <w:sz w:val="28"/>
          <w:szCs w:val="28"/>
          <w:lang w:eastAsia="en-US"/>
        </w:rPr>
        <w:t>ВО</w:t>
      </w:r>
      <w:proofErr w:type="gramEnd"/>
      <w:r w:rsidR="00A67A2F">
        <w:rPr>
          <w:rFonts w:eastAsia="Calibri"/>
          <w:i/>
          <w:color w:val="000000"/>
          <w:sz w:val="28"/>
          <w:szCs w:val="28"/>
          <w:lang w:eastAsia="en-US"/>
        </w:rPr>
        <w:t xml:space="preserve"> «</w:t>
      </w:r>
      <w:r w:rsidRPr="00A67A2F">
        <w:rPr>
          <w:rFonts w:eastAsia="Calibri"/>
          <w:i/>
          <w:color w:val="000000"/>
          <w:sz w:val="28"/>
          <w:szCs w:val="28"/>
          <w:lang w:eastAsia="en-US"/>
        </w:rPr>
        <w:t>Череповецк</w:t>
      </w:r>
      <w:r w:rsidR="00A67A2F">
        <w:rPr>
          <w:rFonts w:eastAsia="Calibri"/>
          <w:i/>
          <w:color w:val="000000"/>
          <w:sz w:val="28"/>
          <w:szCs w:val="28"/>
          <w:lang w:eastAsia="en-US"/>
        </w:rPr>
        <w:t>ий</w:t>
      </w:r>
      <w:r w:rsidRPr="00A67A2F">
        <w:rPr>
          <w:rFonts w:eastAsia="Calibri"/>
          <w:i/>
          <w:color w:val="000000"/>
          <w:sz w:val="28"/>
          <w:szCs w:val="28"/>
          <w:lang w:eastAsia="en-US"/>
        </w:rPr>
        <w:t xml:space="preserve"> центр</w:t>
      </w:r>
      <w:r w:rsidR="00A67A2F">
        <w:rPr>
          <w:rFonts w:eastAsia="Calibri"/>
          <w:i/>
          <w:color w:val="000000"/>
          <w:sz w:val="28"/>
          <w:szCs w:val="28"/>
          <w:lang w:eastAsia="en-US"/>
        </w:rPr>
        <w:t xml:space="preserve">-ППМСП», </w:t>
      </w:r>
      <w:r w:rsidR="00A67A2F" w:rsidRPr="00A67A2F">
        <w:rPr>
          <w:rFonts w:eastAsia="Calibri"/>
          <w:i/>
          <w:color w:val="000000"/>
          <w:sz w:val="28"/>
          <w:szCs w:val="28"/>
          <w:lang w:eastAsia="en-US"/>
        </w:rPr>
        <w:t>победитель регионального этапа Конкурса, лауреат Всероссийского конкурса профессионального мастерства «Педагог-психолог России – 2020».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t>15.10.15.30. Мастер-класс «Социально-психологическая программа «Лидер» - ресурс формирования психосоциальной компетентности подростков»</w:t>
      </w:r>
    </w:p>
    <w:p w:rsidR="00A67A2F" w:rsidRDefault="00A67A2F" w:rsidP="00A67A2F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A67A2F">
        <w:rPr>
          <w:rFonts w:eastAsia="Calibri"/>
          <w:i/>
          <w:color w:val="000000"/>
          <w:sz w:val="28"/>
          <w:szCs w:val="28"/>
          <w:lang w:eastAsia="en-US"/>
        </w:rPr>
        <w:t xml:space="preserve">Секретарева Наталья Валентиновна, педагог-психолог БУ </w:t>
      </w:r>
      <w:proofErr w:type="gramStart"/>
      <w:r w:rsidRPr="00A67A2F">
        <w:rPr>
          <w:rFonts w:eastAsia="Calibri"/>
          <w:i/>
          <w:color w:val="000000"/>
          <w:sz w:val="28"/>
          <w:szCs w:val="28"/>
          <w:lang w:eastAsia="en-US"/>
        </w:rPr>
        <w:t>ВО</w:t>
      </w:r>
      <w:proofErr w:type="gramEnd"/>
      <w:r w:rsidRPr="00A67A2F">
        <w:rPr>
          <w:rFonts w:eastAsia="Calibri"/>
          <w:i/>
          <w:color w:val="000000"/>
          <w:sz w:val="28"/>
          <w:szCs w:val="28"/>
          <w:lang w:eastAsia="en-US"/>
        </w:rPr>
        <w:t xml:space="preserve"> «Череповецкий центр-ППМСП», победитель регионального этапа Конкурса, лауреат Всероссийского конкурса профессионального мастерства «Педагог-психолог России – 2020».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lastRenderedPageBreak/>
        <w:t>15.30-16.00. Вопросы участников семинара.</w:t>
      </w:r>
    </w:p>
    <w:p w:rsidR="00A67A2F" w:rsidRDefault="00A67A2F" w:rsidP="00A67A2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3F76AA" w:rsidRPr="00A67A2F" w:rsidRDefault="003F76AA" w:rsidP="00A67A2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67A2F">
        <w:rPr>
          <w:rFonts w:eastAsia="Calibri"/>
          <w:b/>
          <w:color w:val="000000"/>
          <w:sz w:val="28"/>
          <w:szCs w:val="28"/>
          <w:lang w:eastAsia="en-US"/>
        </w:rPr>
        <w:t>17</w:t>
      </w:r>
      <w:r w:rsidRPr="00A67A2F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A67A2F">
        <w:rPr>
          <w:rFonts w:eastAsia="Calibri"/>
          <w:b/>
          <w:color w:val="000000"/>
          <w:sz w:val="28"/>
          <w:szCs w:val="28"/>
          <w:lang w:eastAsia="en-US"/>
        </w:rPr>
        <w:t>февраля Семинар-практикум по моделированию конкурсных заданий очного (онлайн) этапа Конкурса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t>Ведущие: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7A2F">
        <w:rPr>
          <w:rFonts w:eastAsia="Calibri"/>
          <w:color w:val="000000"/>
          <w:sz w:val="28"/>
          <w:szCs w:val="28"/>
          <w:lang w:eastAsia="en-US"/>
        </w:rPr>
        <w:t>Афанасьева Н</w:t>
      </w:r>
      <w:r w:rsidR="00A67A2F">
        <w:rPr>
          <w:rFonts w:eastAsia="Calibri"/>
          <w:color w:val="000000"/>
          <w:sz w:val="28"/>
          <w:szCs w:val="28"/>
          <w:lang w:eastAsia="en-US"/>
        </w:rPr>
        <w:t>аталья Владимировна</w:t>
      </w:r>
      <w:r w:rsidRPr="00A67A2F">
        <w:rPr>
          <w:rFonts w:eastAsia="Calibri"/>
          <w:color w:val="000000"/>
          <w:sz w:val="28"/>
          <w:szCs w:val="28"/>
          <w:lang w:eastAsia="en-US"/>
        </w:rPr>
        <w:t xml:space="preserve">, доцент кафедры психологии и коррекционной педагогики АОУ ВО ДПО «ВИРО», </w:t>
      </w:r>
      <w:proofErr w:type="spellStart"/>
      <w:r w:rsidRPr="00A67A2F">
        <w:rPr>
          <w:rFonts w:eastAsia="Calibri"/>
          <w:color w:val="000000"/>
          <w:sz w:val="28"/>
          <w:szCs w:val="28"/>
          <w:lang w:eastAsia="en-US"/>
        </w:rPr>
        <w:t>к</w:t>
      </w:r>
      <w:proofErr w:type="gramStart"/>
      <w:r w:rsidRPr="00A67A2F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A67A2F">
        <w:rPr>
          <w:rFonts w:eastAsia="Calibri"/>
          <w:color w:val="000000"/>
          <w:sz w:val="28"/>
          <w:szCs w:val="28"/>
          <w:lang w:eastAsia="en-US"/>
        </w:rPr>
        <w:t>сихол.н</w:t>
      </w:r>
      <w:proofErr w:type="spellEnd"/>
      <w:r w:rsidRPr="00A67A2F">
        <w:rPr>
          <w:rFonts w:eastAsia="Calibri"/>
          <w:color w:val="000000"/>
          <w:sz w:val="28"/>
          <w:szCs w:val="28"/>
          <w:lang w:eastAsia="en-US"/>
        </w:rPr>
        <w:t>., главный внештатный психолог в образовании ВО</w:t>
      </w:r>
    </w:p>
    <w:p w:rsidR="003F76AA" w:rsidRPr="00A67A2F" w:rsidRDefault="003F76AA" w:rsidP="00A67A2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A67A2F">
        <w:rPr>
          <w:rFonts w:eastAsia="Calibri"/>
          <w:color w:val="000000"/>
          <w:sz w:val="28"/>
          <w:szCs w:val="28"/>
          <w:lang w:eastAsia="en-US"/>
        </w:rPr>
        <w:t>Малухина</w:t>
      </w:r>
      <w:proofErr w:type="spellEnd"/>
      <w:r w:rsidRPr="00A67A2F">
        <w:rPr>
          <w:rFonts w:eastAsia="Calibri"/>
          <w:color w:val="000000"/>
          <w:sz w:val="28"/>
          <w:szCs w:val="28"/>
          <w:lang w:eastAsia="en-US"/>
        </w:rPr>
        <w:t xml:space="preserve"> Н</w:t>
      </w:r>
      <w:r w:rsidR="00A67A2F">
        <w:rPr>
          <w:rFonts w:eastAsia="Calibri"/>
          <w:color w:val="000000"/>
          <w:sz w:val="28"/>
          <w:szCs w:val="28"/>
          <w:lang w:eastAsia="en-US"/>
        </w:rPr>
        <w:t xml:space="preserve">ина </w:t>
      </w:r>
      <w:r w:rsidRPr="00A67A2F">
        <w:rPr>
          <w:rFonts w:eastAsia="Calibri"/>
          <w:color w:val="000000"/>
          <w:sz w:val="28"/>
          <w:szCs w:val="28"/>
          <w:lang w:eastAsia="en-US"/>
        </w:rPr>
        <w:t>В</w:t>
      </w:r>
      <w:r w:rsidR="00A67A2F">
        <w:rPr>
          <w:rFonts w:eastAsia="Calibri"/>
          <w:color w:val="000000"/>
          <w:sz w:val="28"/>
          <w:szCs w:val="28"/>
          <w:lang w:eastAsia="en-US"/>
        </w:rPr>
        <w:t>ладимировна</w:t>
      </w:r>
      <w:r w:rsidRPr="00A67A2F">
        <w:rPr>
          <w:rFonts w:eastAsia="Calibri"/>
          <w:color w:val="000000"/>
          <w:sz w:val="28"/>
          <w:szCs w:val="28"/>
          <w:lang w:eastAsia="en-US"/>
        </w:rPr>
        <w:t xml:space="preserve">, доцент кафедры психологии и коррекционной педагогики АОУ ВО ДПО «ВИРО», </w:t>
      </w:r>
      <w:proofErr w:type="spellStart"/>
      <w:r w:rsidRPr="00A67A2F">
        <w:rPr>
          <w:rFonts w:eastAsia="Calibri"/>
          <w:color w:val="000000"/>
          <w:sz w:val="28"/>
          <w:szCs w:val="28"/>
          <w:lang w:eastAsia="en-US"/>
        </w:rPr>
        <w:t>к</w:t>
      </w:r>
      <w:proofErr w:type="gramStart"/>
      <w:r w:rsidRPr="00A67A2F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A67A2F">
        <w:rPr>
          <w:rFonts w:eastAsia="Calibri"/>
          <w:color w:val="000000"/>
          <w:sz w:val="28"/>
          <w:szCs w:val="28"/>
          <w:lang w:eastAsia="en-US"/>
        </w:rPr>
        <w:t>сихол.н</w:t>
      </w:r>
      <w:proofErr w:type="spellEnd"/>
      <w:r w:rsidRPr="00A67A2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F76AA" w:rsidRPr="00A67A2F" w:rsidRDefault="003F76AA" w:rsidP="00A67A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7A2F">
        <w:rPr>
          <w:rFonts w:eastAsia="Calibri"/>
          <w:sz w:val="28"/>
          <w:szCs w:val="28"/>
          <w:lang w:eastAsia="en-US"/>
        </w:rPr>
        <w:t xml:space="preserve">14.00-15.00. О конкурсном испытании «Блиц-интервью»: требования к подготовке, эффективность устного выступления, готовность к диалогу. </w:t>
      </w:r>
    </w:p>
    <w:p w:rsidR="003F76AA" w:rsidRPr="00A67A2F" w:rsidRDefault="003F76AA" w:rsidP="00A67A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7A2F">
        <w:rPr>
          <w:rFonts w:eastAsia="Calibri"/>
          <w:sz w:val="28"/>
          <w:szCs w:val="28"/>
          <w:lang w:eastAsia="en-US"/>
        </w:rPr>
        <w:t>Моделирование конкурсного задания в онлайн формате.</w:t>
      </w:r>
    </w:p>
    <w:p w:rsidR="003F76AA" w:rsidRPr="00A67A2F" w:rsidRDefault="003F76AA" w:rsidP="00A67A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7A2F">
        <w:rPr>
          <w:rFonts w:eastAsia="Calibri"/>
          <w:sz w:val="28"/>
          <w:szCs w:val="28"/>
          <w:lang w:eastAsia="en-US"/>
        </w:rPr>
        <w:t>15.00-16.00 . О конкурсном испытании «Профессиональные кейсы». Направления работы педагога-психолога с проблемным случаем. Особенности школьного консультирования. Работа с участниками образовательных отношений.</w:t>
      </w:r>
    </w:p>
    <w:p w:rsidR="003F76AA" w:rsidRPr="00A67A2F" w:rsidRDefault="003F76AA" w:rsidP="00A67A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7A2F">
        <w:rPr>
          <w:rFonts w:eastAsia="Calibri"/>
          <w:sz w:val="28"/>
          <w:szCs w:val="28"/>
          <w:lang w:eastAsia="en-US"/>
        </w:rPr>
        <w:t>Моделирование конкурсного задания в онлайн формате</w:t>
      </w:r>
    </w:p>
    <w:p w:rsidR="003F76AA" w:rsidRDefault="003F76AA" w:rsidP="00906F77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3F76AA" w:rsidRDefault="003F76AA" w:rsidP="00906F77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316E13" w:rsidRPr="00316E13" w:rsidRDefault="00316E13" w:rsidP="00906F77">
      <w:pPr>
        <w:jc w:val="right"/>
        <w:rPr>
          <w:bCs/>
          <w:sz w:val="28"/>
          <w:szCs w:val="28"/>
        </w:rPr>
      </w:pPr>
    </w:p>
    <w:sectPr w:rsidR="00316E13" w:rsidRPr="00316E13" w:rsidSect="0036120A">
      <w:pgSz w:w="11906" w:h="16838"/>
      <w:pgMar w:top="964" w:right="567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5D" w:rsidRDefault="004F485D" w:rsidP="00657EBA">
      <w:r>
        <w:separator/>
      </w:r>
    </w:p>
  </w:endnote>
  <w:endnote w:type="continuationSeparator" w:id="0">
    <w:p w:rsidR="004F485D" w:rsidRDefault="004F485D" w:rsidP="0065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5D" w:rsidRDefault="004F485D" w:rsidP="00657EBA">
      <w:r>
        <w:separator/>
      </w:r>
    </w:p>
  </w:footnote>
  <w:footnote w:type="continuationSeparator" w:id="0">
    <w:p w:rsidR="004F485D" w:rsidRDefault="004F485D" w:rsidP="00657EBA">
      <w:r>
        <w:continuationSeparator/>
      </w:r>
    </w:p>
  </w:footnote>
  <w:footnote w:id="1">
    <w:p w:rsidR="005A1B09" w:rsidRDefault="005A1B09" w:rsidP="005A1B09">
      <w:pPr>
        <w:pStyle w:val="aa"/>
      </w:pPr>
      <w:r>
        <w:rPr>
          <w:rStyle w:val="ac"/>
        </w:rPr>
        <w:footnoteRef/>
      </w:r>
      <w:r w:rsidRPr="00D139D0">
        <w:t>Оформляется на бланке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B5C"/>
    <w:multiLevelType w:val="multilevel"/>
    <w:tmpl w:val="AE7C4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83878EC"/>
    <w:multiLevelType w:val="multilevel"/>
    <w:tmpl w:val="7B026FF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2">
    <w:nsid w:val="157725E4"/>
    <w:multiLevelType w:val="multilevel"/>
    <w:tmpl w:val="A19C549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88" w:hanging="2160"/>
      </w:pPr>
      <w:rPr>
        <w:rFonts w:hint="default"/>
      </w:rPr>
    </w:lvl>
  </w:abstractNum>
  <w:abstractNum w:abstractNumId="3">
    <w:nsid w:val="562D3959"/>
    <w:multiLevelType w:val="hybridMultilevel"/>
    <w:tmpl w:val="B6F45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39A"/>
    <w:rsid w:val="00003489"/>
    <w:rsid w:val="0000725F"/>
    <w:rsid w:val="000169D5"/>
    <w:rsid w:val="00022E35"/>
    <w:rsid w:val="00024407"/>
    <w:rsid w:val="000275BA"/>
    <w:rsid w:val="00032FBA"/>
    <w:rsid w:val="00036BC7"/>
    <w:rsid w:val="00040514"/>
    <w:rsid w:val="00045CF9"/>
    <w:rsid w:val="00046CC0"/>
    <w:rsid w:val="0005459D"/>
    <w:rsid w:val="00056018"/>
    <w:rsid w:val="00065A27"/>
    <w:rsid w:val="000774B9"/>
    <w:rsid w:val="00080931"/>
    <w:rsid w:val="000857B7"/>
    <w:rsid w:val="000938E7"/>
    <w:rsid w:val="00097B41"/>
    <w:rsid w:val="000A4D08"/>
    <w:rsid w:val="000B27F2"/>
    <w:rsid w:val="000C7F7B"/>
    <w:rsid w:val="000D02D6"/>
    <w:rsid w:val="000D0CCD"/>
    <w:rsid w:val="000D725D"/>
    <w:rsid w:val="000E0D6F"/>
    <w:rsid w:val="000E1036"/>
    <w:rsid w:val="000E505F"/>
    <w:rsid w:val="000E6B17"/>
    <w:rsid w:val="000F0899"/>
    <w:rsid w:val="000F3B12"/>
    <w:rsid w:val="000F61F3"/>
    <w:rsid w:val="00103428"/>
    <w:rsid w:val="0011148D"/>
    <w:rsid w:val="00115FC9"/>
    <w:rsid w:val="00124A51"/>
    <w:rsid w:val="00125B25"/>
    <w:rsid w:val="00137FA4"/>
    <w:rsid w:val="00146654"/>
    <w:rsid w:val="0015104A"/>
    <w:rsid w:val="001616E9"/>
    <w:rsid w:val="001822D2"/>
    <w:rsid w:val="0019165F"/>
    <w:rsid w:val="0019575C"/>
    <w:rsid w:val="001A01CE"/>
    <w:rsid w:val="001A01E5"/>
    <w:rsid w:val="001A0C23"/>
    <w:rsid w:val="001A3ADF"/>
    <w:rsid w:val="001B19AB"/>
    <w:rsid w:val="001B6E97"/>
    <w:rsid w:val="001C5CB4"/>
    <w:rsid w:val="001D65C9"/>
    <w:rsid w:val="001E2746"/>
    <w:rsid w:val="001E44B6"/>
    <w:rsid w:val="001E4F80"/>
    <w:rsid w:val="001E74E5"/>
    <w:rsid w:val="001F3CC6"/>
    <w:rsid w:val="001F5D33"/>
    <w:rsid w:val="0020082F"/>
    <w:rsid w:val="00203B0C"/>
    <w:rsid w:val="00204BF1"/>
    <w:rsid w:val="00204D60"/>
    <w:rsid w:val="0020612A"/>
    <w:rsid w:val="0020648D"/>
    <w:rsid w:val="00206B0A"/>
    <w:rsid w:val="00212281"/>
    <w:rsid w:val="00214113"/>
    <w:rsid w:val="00214960"/>
    <w:rsid w:val="0022341D"/>
    <w:rsid w:val="0022399F"/>
    <w:rsid w:val="00224F7D"/>
    <w:rsid w:val="00225184"/>
    <w:rsid w:val="002306BE"/>
    <w:rsid w:val="00231602"/>
    <w:rsid w:val="002366A8"/>
    <w:rsid w:val="00246189"/>
    <w:rsid w:val="00253EAE"/>
    <w:rsid w:val="00256C2D"/>
    <w:rsid w:val="00261493"/>
    <w:rsid w:val="00271B4D"/>
    <w:rsid w:val="00282857"/>
    <w:rsid w:val="00286BB1"/>
    <w:rsid w:val="0029042C"/>
    <w:rsid w:val="00293536"/>
    <w:rsid w:val="002945F3"/>
    <w:rsid w:val="002B46DB"/>
    <w:rsid w:val="002B77FB"/>
    <w:rsid w:val="002C072B"/>
    <w:rsid w:val="002C5FD3"/>
    <w:rsid w:val="002C6A26"/>
    <w:rsid w:val="002C6D24"/>
    <w:rsid w:val="002D039A"/>
    <w:rsid w:val="002E06CE"/>
    <w:rsid w:val="002E6B46"/>
    <w:rsid w:val="002E7859"/>
    <w:rsid w:val="002F4B21"/>
    <w:rsid w:val="00307140"/>
    <w:rsid w:val="00315F92"/>
    <w:rsid w:val="00316E13"/>
    <w:rsid w:val="0032116B"/>
    <w:rsid w:val="00324224"/>
    <w:rsid w:val="00326C14"/>
    <w:rsid w:val="00330C84"/>
    <w:rsid w:val="00331AF9"/>
    <w:rsid w:val="00331FC9"/>
    <w:rsid w:val="00333E8C"/>
    <w:rsid w:val="00334EDD"/>
    <w:rsid w:val="003402F5"/>
    <w:rsid w:val="003405C9"/>
    <w:rsid w:val="003443DE"/>
    <w:rsid w:val="00352636"/>
    <w:rsid w:val="00352A95"/>
    <w:rsid w:val="00353371"/>
    <w:rsid w:val="00353A68"/>
    <w:rsid w:val="00356B99"/>
    <w:rsid w:val="0036120A"/>
    <w:rsid w:val="00361814"/>
    <w:rsid w:val="0036316E"/>
    <w:rsid w:val="00367580"/>
    <w:rsid w:val="0037626C"/>
    <w:rsid w:val="00384390"/>
    <w:rsid w:val="00385EA3"/>
    <w:rsid w:val="00390E61"/>
    <w:rsid w:val="003926AA"/>
    <w:rsid w:val="00395AC3"/>
    <w:rsid w:val="00395E41"/>
    <w:rsid w:val="003A6053"/>
    <w:rsid w:val="003B27F9"/>
    <w:rsid w:val="003B36A4"/>
    <w:rsid w:val="003B4363"/>
    <w:rsid w:val="003B541E"/>
    <w:rsid w:val="003C2B74"/>
    <w:rsid w:val="003C331E"/>
    <w:rsid w:val="003C560F"/>
    <w:rsid w:val="003D28B4"/>
    <w:rsid w:val="003D29CC"/>
    <w:rsid w:val="003D49BC"/>
    <w:rsid w:val="003D53E0"/>
    <w:rsid w:val="003D63A3"/>
    <w:rsid w:val="003D6754"/>
    <w:rsid w:val="003E352C"/>
    <w:rsid w:val="003F1454"/>
    <w:rsid w:val="003F311A"/>
    <w:rsid w:val="003F76AA"/>
    <w:rsid w:val="00412D95"/>
    <w:rsid w:val="004216AF"/>
    <w:rsid w:val="004240A1"/>
    <w:rsid w:val="00427B0C"/>
    <w:rsid w:val="00427DD8"/>
    <w:rsid w:val="00431C03"/>
    <w:rsid w:val="0044582D"/>
    <w:rsid w:val="0045004E"/>
    <w:rsid w:val="00452028"/>
    <w:rsid w:val="004557B1"/>
    <w:rsid w:val="004570E1"/>
    <w:rsid w:val="00463611"/>
    <w:rsid w:val="0046453D"/>
    <w:rsid w:val="0047277F"/>
    <w:rsid w:val="004737DB"/>
    <w:rsid w:val="00475585"/>
    <w:rsid w:val="004801DA"/>
    <w:rsid w:val="004927D9"/>
    <w:rsid w:val="00496142"/>
    <w:rsid w:val="004B0A51"/>
    <w:rsid w:val="004B11ED"/>
    <w:rsid w:val="004B7D6D"/>
    <w:rsid w:val="004C042E"/>
    <w:rsid w:val="004C565C"/>
    <w:rsid w:val="004D16A7"/>
    <w:rsid w:val="004E0274"/>
    <w:rsid w:val="004E2975"/>
    <w:rsid w:val="004F485D"/>
    <w:rsid w:val="004F6916"/>
    <w:rsid w:val="00503687"/>
    <w:rsid w:val="005068E8"/>
    <w:rsid w:val="00530CD8"/>
    <w:rsid w:val="00536E99"/>
    <w:rsid w:val="00537B0D"/>
    <w:rsid w:val="00541272"/>
    <w:rsid w:val="005420DE"/>
    <w:rsid w:val="00550023"/>
    <w:rsid w:val="00557516"/>
    <w:rsid w:val="00561D50"/>
    <w:rsid w:val="00562A08"/>
    <w:rsid w:val="005633AE"/>
    <w:rsid w:val="0057401C"/>
    <w:rsid w:val="00575225"/>
    <w:rsid w:val="005779B4"/>
    <w:rsid w:val="00586121"/>
    <w:rsid w:val="005862B2"/>
    <w:rsid w:val="00586637"/>
    <w:rsid w:val="00591B6C"/>
    <w:rsid w:val="00591E4B"/>
    <w:rsid w:val="005A15BD"/>
    <w:rsid w:val="005A1B09"/>
    <w:rsid w:val="005A5995"/>
    <w:rsid w:val="005A63D1"/>
    <w:rsid w:val="005B2146"/>
    <w:rsid w:val="005B24E6"/>
    <w:rsid w:val="005B3CF3"/>
    <w:rsid w:val="005C0B38"/>
    <w:rsid w:val="005C0C7E"/>
    <w:rsid w:val="005C2569"/>
    <w:rsid w:val="005C3974"/>
    <w:rsid w:val="005C4BE5"/>
    <w:rsid w:val="005C5431"/>
    <w:rsid w:val="005D0833"/>
    <w:rsid w:val="005D2231"/>
    <w:rsid w:val="005D3174"/>
    <w:rsid w:val="005D5344"/>
    <w:rsid w:val="005D5C7C"/>
    <w:rsid w:val="005E7E7C"/>
    <w:rsid w:val="005F56D6"/>
    <w:rsid w:val="00600E9C"/>
    <w:rsid w:val="0060454C"/>
    <w:rsid w:val="00610846"/>
    <w:rsid w:val="0061272D"/>
    <w:rsid w:val="0061337A"/>
    <w:rsid w:val="006171C3"/>
    <w:rsid w:val="00620486"/>
    <w:rsid w:val="00624340"/>
    <w:rsid w:val="006260D4"/>
    <w:rsid w:val="00632E80"/>
    <w:rsid w:val="00633139"/>
    <w:rsid w:val="00637810"/>
    <w:rsid w:val="006456A6"/>
    <w:rsid w:val="00656EAD"/>
    <w:rsid w:val="00657EBA"/>
    <w:rsid w:val="00664E42"/>
    <w:rsid w:val="006734AB"/>
    <w:rsid w:val="00675A01"/>
    <w:rsid w:val="0067732C"/>
    <w:rsid w:val="0067766C"/>
    <w:rsid w:val="0067788D"/>
    <w:rsid w:val="00682EFD"/>
    <w:rsid w:val="00683D69"/>
    <w:rsid w:val="00686929"/>
    <w:rsid w:val="00687462"/>
    <w:rsid w:val="00687C56"/>
    <w:rsid w:val="006978CC"/>
    <w:rsid w:val="00697B8A"/>
    <w:rsid w:val="006A0625"/>
    <w:rsid w:val="006A27D7"/>
    <w:rsid w:val="006A4D4B"/>
    <w:rsid w:val="006A68BB"/>
    <w:rsid w:val="006A78A1"/>
    <w:rsid w:val="006B315A"/>
    <w:rsid w:val="006C27EB"/>
    <w:rsid w:val="006C47A2"/>
    <w:rsid w:val="006D40B6"/>
    <w:rsid w:val="006D52C9"/>
    <w:rsid w:val="006D763F"/>
    <w:rsid w:val="006E0731"/>
    <w:rsid w:val="006E0E56"/>
    <w:rsid w:val="006E2504"/>
    <w:rsid w:val="006E3017"/>
    <w:rsid w:val="006E30F1"/>
    <w:rsid w:val="006F019F"/>
    <w:rsid w:val="00702963"/>
    <w:rsid w:val="00705ECB"/>
    <w:rsid w:val="007063AF"/>
    <w:rsid w:val="00711811"/>
    <w:rsid w:val="00713112"/>
    <w:rsid w:val="00721C07"/>
    <w:rsid w:val="00725805"/>
    <w:rsid w:val="00725907"/>
    <w:rsid w:val="00730B90"/>
    <w:rsid w:val="0074383A"/>
    <w:rsid w:val="007505C8"/>
    <w:rsid w:val="00751B36"/>
    <w:rsid w:val="00751B9E"/>
    <w:rsid w:val="00762564"/>
    <w:rsid w:val="00766DAF"/>
    <w:rsid w:val="007718B3"/>
    <w:rsid w:val="00772B0F"/>
    <w:rsid w:val="00772FD5"/>
    <w:rsid w:val="007845BE"/>
    <w:rsid w:val="00784AC3"/>
    <w:rsid w:val="00784E14"/>
    <w:rsid w:val="00785E5A"/>
    <w:rsid w:val="00785F1B"/>
    <w:rsid w:val="007902A2"/>
    <w:rsid w:val="00793732"/>
    <w:rsid w:val="007964C0"/>
    <w:rsid w:val="007A14AD"/>
    <w:rsid w:val="007A2D9D"/>
    <w:rsid w:val="007B4268"/>
    <w:rsid w:val="007C1125"/>
    <w:rsid w:val="007C389B"/>
    <w:rsid w:val="007D0878"/>
    <w:rsid w:val="007D4BF8"/>
    <w:rsid w:val="007D6413"/>
    <w:rsid w:val="007D6C3F"/>
    <w:rsid w:val="007E6EBA"/>
    <w:rsid w:val="007F016E"/>
    <w:rsid w:val="007F0C0A"/>
    <w:rsid w:val="007F7C40"/>
    <w:rsid w:val="00804E32"/>
    <w:rsid w:val="008071E5"/>
    <w:rsid w:val="008072FC"/>
    <w:rsid w:val="00810078"/>
    <w:rsid w:val="00812A7D"/>
    <w:rsid w:val="00815577"/>
    <w:rsid w:val="00815847"/>
    <w:rsid w:val="00821ABA"/>
    <w:rsid w:val="00823F4B"/>
    <w:rsid w:val="00823FD3"/>
    <w:rsid w:val="00834090"/>
    <w:rsid w:val="00842A72"/>
    <w:rsid w:val="00843786"/>
    <w:rsid w:val="008473D5"/>
    <w:rsid w:val="00855CCB"/>
    <w:rsid w:val="00866A03"/>
    <w:rsid w:val="00873A22"/>
    <w:rsid w:val="00874BC6"/>
    <w:rsid w:val="0087611C"/>
    <w:rsid w:val="00886ED6"/>
    <w:rsid w:val="0089132C"/>
    <w:rsid w:val="0089197A"/>
    <w:rsid w:val="008A0FA5"/>
    <w:rsid w:val="008A2360"/>
    <w:rsid w:val="008A4F4B"/>
    <w:rsid w:val="008A61EF"/>
    <w:rsid w:val="008B287F"/>
    <w:rsid w:val="008B2948"/>
    <w:rsid w:val="008D1530"/>
    <w:rsid w:val="008D26E4"/>
    <w:rsid w:val="008D43D8"/>
    <w:rsid w:val="008D5EFE"/>
    <w:rsid w:val="008E19F7"/>
    <w:rsid w:val="008E50A8"/>
    <w:rsid w:val="008E50FD"/>
    <w:rsid w:val="008E65BF"/>
    <w:rsid w:val="008E69A2"/>
    <w:rsid w:val="00901513"/>
    <w:rsid w:val="00906F77"/>
    <w:rsid w:val="00910B2D"/>
    <w:rsid w:val="00910B64"/>
    <w:rsid w:val="00911A8A"/>
    <w:rsid w:val="009138EA"/>
    <w:rsid w:val="00913DF7"/>
    <w:rsid w:val="009206A5"/>
    <w:rsid w:val="00921CF0"/>
    <w:rsid w:val="0093058D"/>
    <w:rsid w:val="0093791F"/>
    <w:rsid w:val="00943890"/>
    <w:rsid w:val="00944E9B"/>
    <w:rsid w:val="0095308F"/>
    <w:rsid w:val="00954E5B"/>
    <w:rsid w:val="009555F4"/>
    <w:rsid w:val="00956E10"/>
    <w:rsid w:val="00960E6F"/>
    <w:rsid w:val="00963CA0"/>
    <w:rsid w:val="00965396"/>
    <w:rsid w:val="00975035"/>
    <w:rsid w:val="009759B1"/>
    <w:rsid w:val="0097749A"/>
    <w:rsid w:val="009801CC"/>
    <w:rsid w:val="00982364"/>
    <w:rsid w:val="009835D3"/>
    <w:rsid w:val="00990AFC"/>
    <w:rsid w:val="0099487D"/>
    <w:rsid w:val="009957BE"/>
    <w:rsid w:val="009964DB"/>
    <w:rsid w:val="009A51DE"/>
    <w:rsid w:val="009B044C"/>
    <w:rsid w:val="009B0AD2"/>
    <w:rsid w:val="009B3B33"/>
    <w:rsid w:val="009B7C6E"/>
    <w:rsid w:val="009C6362"/>
    <w:rsid w:val="009C7461"/>
    <w:rsid w:val="009E3186"/>
    <w:rsid w:val="009E3696"/>
    <w:rsid w:val="009E46A7"/>
    <w:rsid w:val="009E500F"/>
    <w:rsid w:val="009E6844"/>
    <w:rsid w:val="009F18E1"/>
    <w:rsid w:val="009F1F0B"/>
    <w:rsid w:val="009F7F5D"/>
    <w:rsid w:val="00A01643"/>
    <w:rsid w:val="00A07A7A"/>
    <w:rsid w:val="00A136D7"/>
    <w:rsid w:val="00A160A6"/>
    <w:rsid w:val="00A204AE"/>
    <w:rsid w:val="00A2442C"/>
    <w:rsid w:val="00A2661A"/>
    <w:rsid w:val="00A3070D"/>
    <w:rsid w:val="00A32B4B"/>
    <w:rsid w:val="00A36A97"/>
    <w:rsid w:val="00A42BA5"/>
    <w:rsid w:val="00A448CF"/>
    <w:rsid w:val="00A45220"/>
    <w:rsid w:val="00A517D2"/>
    <w:rsid w:val="00A51E33"/>
    <w:rsid w:val="00A531AB"/>
    <w:rsid w:val="00A534E6"/>
    <w:rsid w:val="00A5482E"/>
    <w:rsid w:val="00A5768B"/>
    <w:rsid w:val="00A614A4"/>
    <w:rsid w:val="00A619C8"/>
    <w:rsid w:val="00A64106"/>
    <w:rsid w:val="00A658A7"/>
    <w:rsid w:val="00A67764"/>
    <w:rsid w:val="00A67A2F"/>
    <w:rsid w:val="00A71F29"/>
    <w:rsid w:val="00A725D0"/>
    <w:rsid w:val="00A7341A"/>
    <w:rsid w:val="00A76D69"/>
    <w:rsid w:val="00A80E6E"/>
    <w:rsid w:val="00A8437F"/>
    <w:rsid w:val="00A85C4F"/>
    <w:rsid w:val="00A91D50"/>
    <w:rsid w:val="00A975DC"/>
    <w:rsid w:val="00AA1C03"/>
    <w:rsid w:val="00AA7271"/>
    <w:rsid w:val="00AA7776"/>
    <w:rsid w:val="00AA79F4"/>
    <w:rsid w:val="00AB23FC"/>
    <w:rsid w:val="00AB7A93"/>
    <w:rsid w:val="00AC39A7"/>
    <w:rsid w:val="00AC5707"/>
    <w:rsid w:val="00AD0AB0"/>
    <w:rsid w:val="00AD69AD"/>
    <w:rsid w:val="00AD73BA"/>
    <w:rsid w:val="00AE1C8C"/>
    <w:rsid w:val="00AE45AA"/>
    <w:rsid w:val="00AF3B1D"/>
    <w:rsid w:val="00AF64FE"/>
    <w:rsid w:val="00B02D99"/>
    <w:rsid w:val="00B03221"/>
    <w:rsid w:val="00B064B4"/>
    <w:rsid w:val="00B10A17"/>
    <w:rsid w:val="00B151DF"/>
    <w:rsid w:val="00B1646E"/>
    <w:rsid w:val="00B213C2"/>
    <w:rsid w:val="00B246C9"/>
    <w:rsid w:val="00B24EAA"/>
    <w:rsid w:val="00B25811"/>
    <w:rsid w:val="00B2645C"/>
    <w:rsid w:val="00B269EF"/>
    <w:rsid w:val="00B26BBA"/>
    <w:rsid w:val="00B31D9C"/>
    <w:rsid w:val="00B3373D"/>
    <w:rsid w:val="00B35BF2"/>
    <w:rsid w:val="00B46551"/>
    <w:rsid w:val="00B46A22"/>
    <w:rsid w:val="00B6000F"/>
    <w:rsid w:val="00B6026F"/>
    <w:rsid w:val="00B6266D"/>
    <w:rsid w:val="00B62934"/>
    <w:rsid w:val="00B639EF"/>
    <w:rsid w:val="00B642C1"/>
    <w:rsid w:val="00B72D35"/>
    <w:rsid w:val="00B748B6"/>
    <w:rsid w:val="00B76B40"/>
    <w:rsid w:val="00B944BF"/>
    <w:rsid w:val="00B96E45"/>
    <w:rsid w:val="00BA1E9B"/>
    <w:rsid w:val="00BA3F63"/>
    <w:rsid w:val="00BA6080"/>
    <w:rsid w:val="00BB0B85"/>
    <w:rsid w:val="00BB27F1"/>
    <w:rsid w:val="00BB6BC6"/>
    <w:rsid w:val="00BC04E7"/>
    <w:rsid w:val="00BC24E7"/>
    <w:rsid w:val="00BC6751"/>
    <w:rsid w:val="00BD04FF"/>
    <w:rsid w:val="00BD7AA5"/>
    <w:rsid w:val="00BE214A"/>
    <w:rsid w:val="00BE4FB1"/>
    <w:rsid w:val="00BE5D4B"/>
    <w:rsid w:val="00BF133C"/>
    <w:rsid w:val="00BF1B35"/>
    <w:rsid w:val="00BF51D5"/>
    <w:rsid w:val="00C03252"/>
    <w:rsid w:val="00C041D4"/>
    <w:rsid w:val="00C06E27"/>
    <w:rsid w:val="00C16C71"/>
    <w:rsid w:val="00C17301"/>
    <w:rsid w:val="00C207EA"/>
    <w:rsid w:val="00C21F82"/>
    <w:rsid w:val="00C23F0E"/>
    <w:rsid w:val="00C328FA"/>
    <w:rsid w:val="00C33B51"/>
    <w:rsid w:val="00C36665"/>
    <w:rsid w:val="00C46603"/>
    <w:rsid w:val="00C60938"/>
    <w:rsid w:val="00C652C0"/>
    <w:rsid w:val="00C72896"/>
    <w:rsid w:val="00C72BB4"/>
    <w:rsid w:val="00C80E86"/>
    <w:rsid w:val="00C82732"/>
    <w:rsid w:val="00C860DC"/>
    <w:rsid w:val="00C9365D"/>
    <w:rsid w:val="00C93D19"/>
    <w:rsid w:val="00C94EB2"/>
    <w:rsid w:val="00C958AA"/>
    <w:rsid w:val="00C9767E"/>
    <w:rsid w:val="00CA2377"/>
    <w:rsid w:val="00CA3FA4"/>
    <w:rsid w:val="00CA572F"/>
    <w:rsid w:val="00CC0EBD"/>
    <w:rsid w:val="00CC538C"/>
    <w:rsid w:val="00CC6A18"/>
    <w:rsid w:val="00CD29DD"/>
    <w:rsid w:val="00CD77E4"/>
    <w:rsid w:val="00CF7C0B"/>
    <w:rsid w:val="00D00001"/>
    <w:rsid w:val="00D01884"/>
    <w:rsid w:val="00D13946"/>
    <w:rsid w:val="00D13AEA"/>
    <w:rsid w:val="00D178F0"/>
    <w:rsid w:val="00D20AAF"/>
    <w:rsid w:val="00D22FE0"/>
    <w:rsid w:val="00D318FB"/>
    <w:rsid w:val="00D37931"/>
    <w:rsid w:val="00D415DE"/>
    <w:rsid w:val="00D41AA9"/>
    <w:rsid w:val="00D41FD8"/>
    <w:rsid w:val="00D54103"/>
    <w:rsid w:val="00D55E10"/>
    <w:rsid w:val="00D6341F"/>
    <w:rsid w:val="00D7533C"/>
    <w:rsid w:val="00D76424"/>
    <w:rsid w:val="00D805E3"/>
    <w:rsid w:val="00D85D33"/>
    <w:rsid w:val="00D85DA9"/>
    <w:rsid w:val="00D86DF9"/>
    <w:rsid w:val="00D923BA"/>
    <w:rsid w:val="00D92F46"/>
    <w:rsid w:val="00D97118"/>
    <w:rsid w:val="00DA2166"/>
    <w:rsid w:val="00DA7C8E"/>
    <w:rsid w:val="00DB272C"/>
    <w:rsid w:val="00DB5789"/>
    <w:rsid w:val="00DC0D5A"/>
    <w:rsid w:val="00DC495A"/>
    <w:rsid w:val="00DD4A5C"/>
    <w:rsid w:val="00DD58B5"/>
    <w:rsid w:val="00DE443C"/>
    <w:rsid w:val="00DE56D4"/>
    <w:rsid w:val="00DE5AD1"/>
    <w:rsid w:val="00DE79EF"/>
    <w:rsid w:val="00DF63D4"/>
    <w:rsid w:val="00DF7212"/>
    <w:rsid w:val="00E01CF6"/>
    <w:rsid w:val="00E024FC"/>
    <w:rsid w:val="00E056E6"/>
    <w:rsid w:val="00E124A8"/>
    <w:rsid w:val="00E170C0"/>
    <w:rsid w:val="00E21B59"/>
    <w:rsid w:val="00E23346"/>
    <w:rsid w:val="00E30FF5"/>
    <w:rsid w:val="00E36194"/>
    <w:rsid w:val="00E657B6"/>
    <w:rsid w:val="00E80671"/>
    <w:rsid w:val="00E84322"/>
    <w:rsid w:val="00E84483"/>
    <w:rsid w:val="00E922D4"/>
    <w:rsid w:val="00E97591"/>
    <w:rsid w:val="00E97D1B"/>
    <w:rsid w:val="00EA0C21"/>
    <w:rsid w:val="00EB490D"/>
    <w:rsid w:val="00EC61F3"/>
    <w:rsid w:val="00ED50FA"/>
    <w:rsid w:val="00ED7B08"/>
    <w:rsid w:val="00EE6518"/>
    <w:rsid w:val="00EE6E5A"/>
    <w:rsid w:val="00EF13DD"/>
    <w:rsid w:val="00F07BB5"/>
    <w:rsid w:val="00F16F68"/>
    <w:rsid w:val="00F24CCB"/>
    <w:rsid w:val="00F27159"/>
    <w:rsid w:val="00F31F60"/>
    <w:rsid w:val="00F402B3"/>
    <w:rsid w:val="00F476AC"/>
    <w:rsid w:val="00F50F78"/>
    <w:rsid w:val="00F52AA8"/>
    <w:rsid w:val="00F736BA"/>
    <w:rsid w:val="00F76E41"/>
    <w:rsid w:val="00F8308F"/>
    <w:rsid w:val="00F877F2"/>
    <w:rsid w:val="00F87E48"/>
    <w:rsid w:val="00F95128"/>
    <w:rsid w:val="00F963CA"/>
    <w:rsid w:val="00FA049A"/>
    <w:rsid w:val="00FA7CCE"/>
    <w:rsid w:val="00FB177F"/>
    <w:rsid w:val="00FB291A"/>
    <w:rsid w:val="00FB30E2"/>
    <w:rsid w:val="00FB61AB"/>
    <w:rsid w:val="00FC5BC8"/>
    <w:rsid w:val="00FC60AD"/>
    <w:rsid w:val="00FC77C2"/>
    <w:rsid w:val="00FD1A10"/>
    <w:rsid w:val="00FD257C"/>
    <w:rsid w:val="00FE2E5B"/>
    <w:rsid w:val="00FE663C"/>
    <w:rsid w:val="00FE7352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039A"/>
    <w:rPr>
      <w:rFonts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2D039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85E5A"/>
    <w:pPr>
      <w:ind w:left="720"/>
      <w:contextualSpacing/>
    </w:pPr>
  </w:style>
  <w:style w:type="table" w:styleId="a5">
    <w:name w:val="Table Grid"/>
    <w:basedOn w:val="a1"/>
    <w:uiPriority w:val="99"/>
    <w:rsid w:val="006C27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6A4D4B"/>
    <w:rPr>
      <w:rFonts w:ascii="Times New Roman" w:eastAsia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D29CC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3D29CC"/>
    <w:rPr>
      <w:rFonts w:ascii="Arial" w:hAnsi="Arial" w:cs="Times New Roman"/>
      <w:vanish/>
      <w:sz w:val="16"/>
    </w:rPr>
  </w:style>
  <w:style w:type="table" w:customStyle="1" w:styleId="1">
    <w:name w:val="Сетка таблицы1"/>
    <w:uiPriority w:val="99"/>
    <w:rsid w:val="007118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9B7C6E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9B7C6E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13">
    <w:name w:val="Font Style13"/>
    <w:uiPriority w:val="99"/>
    <w:rsid w:val="009B7C6E"/>
    <w:rPr>
      <w:rFonts w:ascii="Times New Roman" w:hAnsi="Times New Roman"/>
      <w:spacing w:val="10"/>
      <w:sz w:val="24"/>
    </w:rPr>
  </w:style>
  <w:style w:type="paragraph" w:customStyle="1" w:styleId="Style1">
    <w:name w:val="Style1"/>
    <w:basedOn w:val="a"/>
    <w:uiPriority w:val="99"/>
    <w:rsid w:val="009B7C6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7">
    <w:name w:val="Balloon Text"/>
    <w:basedOn w:val="a"/>
    <w:link w:val="a8"/>
    <w:uiPriority w:val="99"/>
    <w:semiHidden/>
    <w:rsid w:val="00A7341A"/>
    <w:rPr>
      <w:rFonts w:ascii="Tahoma" w:eastAsia="Calibri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A7341A"/>
    <w:rPr>
      <w:rFonts w:ascii="Tahoma" w:hAnsi="Tahoma" w:cs="Times New Roman"/>
      <w:sz w:val="16"/>
    </w:rPr>
  </w:style>
  <w:style w:type="paragraph" w:styleId="a9">
    <w:name w:val="Normal (Web)"/>
    <w:basedOn w:val="a"/>
    <w:uiPriority w:val="99"/>
    <w:rsid w:val="00785F1B"/>
    <w:pPr>
      <w:spacing w:after="180"/>
    </w:pPr>
    <w:rPr>
      <w:rFonts w:ascii="Georgia" w:hAnsi="Georgi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6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footnote text"/>
    <w:basedOn w:val="a"/>
    <w:link w:val="ab"/>
    <w:uiPriority w:val="99"/>
    <w:semiHidden/>
    <w:rsid w:val="00657EB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57EBA"/>
    <w:rPr>
      <w:rFonts w:ascii="Times New Roman" w:hAnsi="Times New Roman" w:cs="Times New Roman"/>
      <w:sz w:val="20"/>
    </w:rPr>
  </w:style>
  <w:style w:type="character" w:styleId="ac">
    <w:name w:val="footnote reference"/>
    <w:uiPriority w:val="99"/>
    <w:semiHidden/>
    <w:rsid w:val="00657EBA"/>
    <w:rPr>
      <w:rFonts w:cs="Times New Roman"/>
      <w:vertAlign w:val="superscript"/>
    </w:rPr>
  </w:style>
  <w:style w:type="paragraph" w:customStyle="1" w:styleId="10">
    <w:name w:val="Абзац списка1"/>
    <w:basedOn w:val="a"/>
    <w:uiPriority w:val="99"/>
    <w:rsid w:val="00C976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11"/>
    <w:uiPriority w:val="99"/>
    <w:locked/>
    <w:rsid w:val="00C9767E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C9767E"/>
    <w:pPr>
      <w:shd w:val="clear" w:color="auto" w:fill="FFFFFF"/>
      <w:spacing w:line="322" w:lineRule="exact"/>
    </w:pPr>
    <w:rPr>
      <w:rFonts w:ascii="Calibri" w:eastAsia="Calibri" w:hAnsi="Calibri"/>
      <w:sz w:val="27"/>
      <w:szCs w:val="20"/>
      <w:shd w:val="clear" w:color="auto" w:fill="FFFFFF"/>
    </w:rPr>
  </w:style>
  <w:style w:type="character" w:customStyle="1" w:styleId="about">
    <w:name w:val="about"/>
    <w:uiPriority w:val="99"/>
    <w:rsid w:val="00541272"/>
    <w:rPr>
      <w:rFonts w:cs="Times New Roman"/>
    </w:rPr>
  </w:style>
  <w:style w:type="character" w:styleId="ae">
    <w:name w:val="FollowedHyperlink"/>
    <w:uiPriority w:val="99"/>
    <w:semiHidden/>
    <w:unhideWhenUsed/>
    <w:rsid w:val="00115FC9"/>
    <w:rPr>
      <w:color w:val="800080"/>
      <w:u w:val="single"/>
    </w:rPr>
  </w:style>
  <w:style w:type="paragraph" w:customStyle="1" w:styleId="Style2">
    <w:name w:val="Style2"/>
    <w:basedOn w:val="a"/>
    <w:uiPriority w:val="99"/>
    <w:rsid w:val="00E056E6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4">
    <w:name w:val="Style4"/>
    <w:basedOn w:val="a"/>
    <w:uiPriority w:val="99"/>
    <w:rsid w:val="00E056E6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5">
    <w:name w:val="Style5"/>
    <w:basedOn w:val="a"/>
    <w:uiPriority w:val="99"/>
    <w:rsid w:val="00E056E6"/>
    <w:pPr>
      <w:widowControl w:val="0"/>
      <w:autoSpaceDE w:val="0"/>
      <w:autoSpaceDN w:val="0"/>
      <w:adjustRightInd w:val="0"/>
      <w:spacing w:line="552" w:lineRule="exact"/>
    </w:pPr>
  </w:style>
  <w:style w:type="paragraph" w:customStyle="1" w:styleId="Style6">
    <w:name w:val="Style6"/>
    <w:basedOn w:val="a"/>
    <w:uiPriority w:val="99"/>
    <w:rsid w:val="00E056E6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7">
    <w:name w:val="Style7"/>
    <w:basedOn w:val="a"/>
    <w:uiPriority w:val="99"/>
    <w:rsid w:val="00E056E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E056E6"/>
    <w:pPr>
      <w:widowControl w:val="0"/>
      <w:autoSpaceDE w:val="0"/>
      <w:autoSpaceDN w:val="0"/>
      <w:adjustRightInd w:val="0"/>
      <w:spacing w:line="331" w:lineRule="exact"/>
      <w:ind w:hanging="274"/>
    </w:pPr>
  </w:style>
  <w:style w:type="character" w:customStyle="1" w:styleId="FontStyle11">
    <w:name w:val="Font Style11"/>
    <w:uiPriority w:val="99"/>
    <w:rsid w:val="00E056E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BC04E7"/>
    <w:pPr>
      <w:widowControl w:val="0"/>
      <w:autoSpaceDE w:val="0"/>
      <w:autoSpaceDN w:val="0"/>
      <w:adjustRightInd w:val="0"/>
      <w:spacing w:line="371" w:lineRule="exact"/>
      <w:ind w:firstLine="710"/>
      <w:jc w:val="both"/>
    </w:pPr>
    <w:rPr>
      <w:rFonts w:ascii="Consolas" w:hAnsi="Consolas"/>
    </w:rPr>
  </w:style>
  <w:style w:type="paragraph" w:customStyle="1" w:styleId="Style10">
    <w:name w:val="Style10"/>
    <w:basedOn w:val="a"/>
    <w:uiPriority w:val="99"/>
    <w:rsid w:val="00BC04E7"/>
    <w:pPr>
      <w:widowControl w:val="0"/>
      <w:autoSpaceDE w:val="0"/>
      <w:autoSpaceDN w:val="0"/>
      <w:adjustRightInd w:val="0"/>
      <w:jc w:val="both"/>
    </w:pPr>
    <w:rPr>
      <w:rFonts w:ascii="Consolas" w:hAnsi="Consolas"/>
    </w:rPr>
  </w:style>
  <w:style w:type="paragraph" w:customStyle="1" w:styleId="Style11">
    <w:name w:val="Style11"/>
    <w:basedOn w:val="a"/>
    <w:uiPriority w:val="99"/>
    <w:rsid w:val="00BC04E7"/>
    <w:pPr>
      <w:widowControl w:val="0"/>
      <w:autoSpaceDE w:val="0"/>
      <w:autoSpaceDN w:val="0"/>
      <w:adjustRightInd w:val="0"/>
    </w:pPr>
    <w:rPr>
      <w:rFonts w:ascii="Consolas" w:hAnsi="Consolas"/>
    </w:rPr>
  </w:style>
  <w:style w:type="character" w:customStyle="1" w:styleId="FontStyle17">
    <w:name w:val="Font Style17"/>
    <w:uiPriority w:val="99"/>
    <w:rsid w:val="00BC04E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uiPriority w:val="99"/>
    <w:rsid w:val="00BC04E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BC04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FB291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Franklin Gothic Book" w:hAnsi="Franklin Gothic Book"/>
    </w:rPr>
  </w:style>
  <w:style w:type="paragraph" w:customStyle="1" w:styleId="Style13">
    <w:name w:val="Style13"/>
    <w:basedOn w:val="a"/>
    <w:uiPriority w:val="99"/>
    <w:rsid w:val="00FB291A"/>
    <w:pPr>
      <w:widowControl w:val="0"/>
      <w:autoSpaceDE w:val="0"/>
      <w:autoSpaceDN w:val="0"/>
      <w:adjustRightInd w:val="0"/>
      <w:spacing w:line="322" w:lineRule="exact"/>
      <w:ind w:hanging="355"/>
      <w:jc w:val="both"/>
    </w:pPr>
    <w:rPr>
      <w:rFonts w:ascii="Franklin Gothic Book" w:hAnsi="Franklin Gothic Book"/>
    </w:rPr>
  </w:style>
  <w:style w:type="paragraph" w:customStyle="1" w:styleId="Style14">
    <w:name w:val="Style14"/>
    <w:basedOn w:val="a"/>
    <w:uiPriority w:val="99"/>
    <w:rsid w:val="00FB291A"/>
    <w:pPr>
      <w:widowControl w:val="0"/>
      <w:autoSpaceDE w:val="0"/>
      <w:autoSpaceDN w:val="0"/>
      <w:adjustRightInd w:val="0"/>
      <w:spacing w:line="323" w:lineRule="exact"/>
    </w:pPr>
    <w:rPr>
      <w:rFonts w:ascii="Franklin Gothic Book" w:hAnsi="Franklin Gothic Book"/>
    </w:rPr>
  </w:style>
  <w:style w:type="paragraph" w:customStyle="1" w:styleId="Style15">
    <w:name w:val="Style15"/>
    <w:basedOn w:val="a"/>
    <w:uiPriority w:val="99"/>
    <w:rsid w:val="00FB291A"/>
    <w:pPr>
      <w:widowControl w:val="0"/>
      <w:autoSpaceDE w:val="0"/>
      <w:autoSpaceDN w:val="0"/>
      <w:adjustRightInd w:val="0"/>
      <w:spacing w:line="638" w:lineRule="exact"/>
    </w:pPr>
    <w:rPr>
      <w:rFonts w:ascii="Franklin Gothic Book" w:hAnsi="Franklin Gothic Book"/>
    </w:rPr>
  </w:style>
  <w:style w:type="paragraph" w:customStyle="1" w:styleId="Style16">
    <w:name w:val="Style16"/>
    <w:basedOn w:val="a"/>
    <w:uiPriority w:val="99"/>
    <w:rsid w:val="00FB291A"/>
    <w:pPr>
      <w:widowControl w:val="0"/>
      <w:autoSpaceDE w:val="0"/>
      <w:autoSpaceDN w:val="0"/>
      <w:adjustRightInd w:val="0"/>
      <w:spacing w:line="322" w:lineRule="exact"/>
      <w:ind w:hanging="274"/>
    </w:pPr>
    <w:rPr>
      <w:rFonts w:ascii="Franklin Gothic Book" w:hAnsi="Franklin Gothic Book"/>
    </w:rPr>
  </w:style>
  <w:style w:type="paragraph" w:customStyle="1" w:styleId="Style17">
    <w:name w:val="Style17"/>
    <w:basedOn w:val="a"/>
    <w:uiPriority w:val="99"/>
    <w:rsid w:val="00FB291A"/>
    <w:pPr>
      <w:widowControl w:val="0"/>
      <w:autoSpaceDE w:val="0"/>
      <w:autoSpaceDN w:val="0"/>
      <w:adjustRightInd w:val="0"/>
    </w:pPr>
    <w:rPr>
      <w:rFonts w:ascii="Franklin Gothic Book" w:hAnsi="Franklin Gothic Book"/>
    </w:rPr>
  </w:style>
  <w:style w:type="character" w:customStyle="1" w:styleId="FontStyle20">
    <w:name w:val="Font Style20"/>
    <w:uiPriority w:val="99"/>
    <w:rsid w:val="00FB291A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24">
    <w:name w:val="Font Style24"/>
    <w:uiPriority w:val="99"/>
    <w:rsid w:val="00FB291A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25">
    <w:name w:val="Font Style25"/>
    <w:uiPriority w:val="99"/>
    <w:rsid w:val="00FB291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FB29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FB291A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D318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uiPriority w:val="99"/>
    <w:rsid w:val="00D318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uiPriority w:val="99"/>
    <w:rsid w:val="00FC77C2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8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forms/d/128rYgb0zdJDedsW6QsHb85NYAn-zlXmJhovKE689zIY/edit?usp=shari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128rYgb0zdJDedsW6QsHb85NYAn-zlXmJhovKE689zIY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128rYgb0zdJDedsW6QsHb85NYAn-zlXmJhovKE689zIY/edit?usp=shari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entr-pps@viro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28rYgb0zdJDedsW6QsHb85NYAn-zlXmJhovKE689zIY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08D2-DE90-4E23-A2CB-2A3F494B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4461</Words>
  <Characters>25430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29832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USER2</cp:lastModifiedBy>
  <cp:revision>71</cp:revision>
  <cp:lastPrinted>2021-02-10T10:44:00Z</cp:lastPrinted>
  <dcterms:created xsi:type="dcterms:W3CDTF">2018-01-29T04:53:00Z</dcterms:created>
  <dcterms:modified xsi:type="dcterms:W3CDTF">2021-02-10T13:53:00Z</dcterms:modified>
</cp:coreProperties>
</file>